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1" w:type="dxa"/>
        <w:jc w:val="left"/>
        <w:tblInd w:w="6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133"/>
        <w:gridCol w:w="1276"/>
        <w:gridCol w:w="4608"/>
        <w:gridCol w:w="2193"/>
      </w:tblGrid>
      <w:tr>
        <w:trPr>
          <w:trHeight w:val="702" w:hRule="atLeast"/>
          <w:cantSplit w:val="true"/>
        </w:trPr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it-IT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84455</wp:posOffset>
                  </wp:positionV>
                  <wp:extent cx="495300" cy="714375"/>
                  <wp:effectExtent l="0" t="0" r="0" b="0"/>
                  <wp:wrapNone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MSOST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I.I.S. “8 MARZO – K. LORENZ”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Mirano-Venezia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Modulistica Sostegno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b/>
              </w:rPr>
              <w:t>VERBALE PRIMO</w:t>
            </w:r>
            <w:bookmarkStart w:id="0" w:name="_GoBack"/>
            <w:bookmarkEnd w:id="0"/>
            <w:r>
              <w:rPr>
                <w:b/>
              </w:rPr>
              <w:t xml:space="preserve"> INCONTRO GLHO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/>
              <w:t>Revisione:  1</w:t>
            </w:r>
          </w:p>
        </w:tc>
      </w:tr>
      <w:tr>
        <w:trPr>
          <w:trHeight w:val="702" w:hRule="atLeast"/>
          <w:cantSplit w:val="true"/>
        </w:trPr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/>
              <w:t>Data: 08/11/2019</w:t>
            </w:r>
          </w:p>
        </w:tc>
      </w:tr>
    </w:tbl>
    <w:p>
      <w:pPr>
        <w:pStyle w:val="Normal"/>
        <w:spacing w:lineRule="auto" w:line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ANNO SCOLASTICO …………/…………</w:t>
      </w:r>
    </w:p>
    <w:p>
      <w:pPr>
        <w:pStyle w:val="IntenseQuote"/>
        <w:spacing w:lineRule="auto" w:line="240" w:before="0" w:after="120"/>
        <w:ind w:left="936" w:right="0" w:hanging="0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Verbale dell’incontro del GLHO di progettazione iniziale per l’elaborazione del PDF e PEI</w:t>
      </w:r>
    </w:p>
    <w:p>
      <w:pPr>
        <w:pStyle w:val="ListParagraph"/>
        <w:spacing w:lineRule="auto" w:line="240" w:before="0" w:after="0"/>
        <w:ind w:left="936" w:hanging="0"/>
        <w:jc w:val="both"/>
        <w:rPr>
          <w:rStyle w:val="SubtleReference"/>
          <w:b/>
          <w:b/>
          <w:bCs/>
          <w:caps w:val="false"/>
          <w:smallCaps w:val="false"/>
          <w:sz w:val="24"/>
          <w:szCs w:val="24"/>
        </w:rPr>
      </w:pPr>
      <w:r>
        <w:rPr>
          <w:rStyle w:val="SubtleReference"/>
          <w:b/>
          <w:bCs/>
          <w:sz w:val="24"/>
          <w:szCs w:val="24"/>
        </w:rPr>
        <w:t>DPR 24 febbraio 1994 artt. 4 e 5</w:t>
      </w:r>
    </w:p>
    <w:p>
      <w:pPr>
        <w:pStyle w:val="ListParagraph"/>
        <w:spacing w:lineRule="auto" w:line="240" w:before="0" w:after="0"/>
        <w:ind w:left="936" w:hanging="0"/>
        <w:jc w:val="both"/>
        <w:rPr>
          <w:rStyle w:val="SubtleReference"/>
          <w:b/>
          <w:b/>
          <w:bCs/>
          <w:caps w:val="false"/>
          <w:smallCaps w:val="false"/>
          <w:sz w:val="24"/>
          <w:szCs w:val="24"/>
        </w:rPr>
      </w:pPr>
      <w:r>
        <w:rPr>
          <w:rStyle w:val="SubtleReference"/>
          <w:b/>
          <w:bCs/>
          <w:sz w:val="24"/>
          <w:szCs w:val="24"/>
        </w:rPr>
        <w:t>Legge N. 122/2010 art. 10 comma 5</w:t>
      </w:r>
    </w:p>
    <w:p>
      <w:pPr>
        <w:pStyle w:val="IntenseQuote"/>
        <w:tabs>
          <w:tab w:val="left" w:pos="5670" w:leader="none"/>
        </w:tabs>
        <w:spacing w:lineRule="auto" w:line="240" w:before="240" w:after="120"/>
        <w:ind w:left="936" w:right="0" w:hanging="0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Prot. Ris.:</w:t>
      </w:r>
    </w:p>
    <w:tbl>
      <w:tblPr>
        <w:tblStyle w:val="Grigliatabella"/>
        <w:tblW w:w="2841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41"/>
      </w:tblGrid>
      <w:tr>
        <w:trPr/>
        <w:tc>
          <w:tcPr>
            <w:tcW w:w="2841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giorno</w:t>
        <w:tab/>
        <w:t xml:space="preserve"> dell’anno </w:t>
        <w:tab/>
        <w:t xml:space="preserve"> alle ore </w:t>
        <w:tab/>
      </w:r>
    </w:p>
    <w:p>
      <w:pPr>
        <w:pStyle w:val="Normal"/>
        <w:tabs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  <w:tab/>
      </w:r>
    </w:p>
    <w:p>
      <w:pPr>
        <w:pStyle w:val="Normal"/>
        <w:tabs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si riunisce il Gruppo di Lavoro per l’Handicap Operativo per l’alunno\a </w:t>
        <w:tab/>
      </w:r>
    </w:p>
    <w:p>
      <w:pPr>
        <w:pStyle w:val="Normal"/>
        <w:tabs>
          <w:tab w:val="left" w:pos="3686" w:leader="underscore"/>
          <w:tab w:val="left" w:pos="9639" w:leader="underscore"/>
        </w:tabs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  <w:tab/>
        <w:t xml:space="preserve"> dell’Istituto </w:t>
        <w:tab/>
      </w:r>
    </w:p>
    <w:p>
      <w:pPr>
        <w:pStyle w:val="Normal"/>
        <w:spacing w:lineRule="auto" w:line="240" w:before="12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il seguente ordine del giorno:</w:t>
      </w:r>
    </w:p>
    <w:p>
      <w:pPr>
        <w:pStyle w:val="ListParagraph"/>
        <w:numPr>
          <w:ilvl w:val="0"/>
          <w:numId w:val="2"/>
        </w:numPr>
        <w:spacing w:lineRule="auto" w:line="240" w:before="40" w:after="4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condivisione della diagnosi funzionale;</w:t>
      </w:r>
    </w:p>
    <w:p>
      <w:pPr>
        <w:pStyle w:val="ListParagraph"/>
        <w:numPr>
          <w:ilvl w:val="0"/>
          <w:numId w:val="2"/>
        </w:numPr>
        <w:spacing w:lineRule="auto" w:line="240" w:before="40" w:after="4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presentazione delle osservazioni raccolte nei diversi contesti e condivisione di una sintesi;</w:t>
      </w:r>
    </w:p>
    <w:p>
      <w:pPr>
        <w:pStyle w:val="ListParagraph"/>
        <w:numPr>
          <w:ilvl w:val="0"/>
          <w:numId w:val="2"/>
        </w:numPr>
        <w:spacing w:lineRule="auto" w:line="240" w:before="40" w:after="4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elaborazione o monitoraggio del Profilo Dinamico Funzionale;</w:t>
      </w:r>
    </w:p>
    <w:p>
      <w:pPr>
        <w:pStyle w:val="ListParagraph"/>
        <w:numPr>
          <w:ilvl w:val="0"/>
          <w:numId w:val="2"/>
        </w:numPr>
        <w:spacing w:lineRule="auto" w:line="240" w:before="40" w:after="40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raccolta degli elementi per l’elaborazione o rielaborazione del PEI (</w:t>
      </w:r>
      <w:r>
        <w:rPr>
          <w:rFonts w:cs="Arial"/>
          <w:i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>
        <w:rPr>
          <w:rFonts w:cs="Arial"/>
          <w:sz w:val="24"/>
          <w:szCs w:val="24"/>
        </w:rPr>
        <w:t>).</w:t>
      </w:r>
    </w:p>
    <w:p>
      <w:pPr>
        <w:pStyle w:val="IntenseQuote"/>
        <w:spacing w:lineRule="auto" w:line="240" w:before="240" w:after="120"/>
        <w:ind w:left="936" w:right="0" w:hanging="0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Sono presenti</w:t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40" w:after="4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Classe/Team (</w:t>
      </w:r>
      <w:r>
        <w:rPr>
          <w:rFonts w:cs="Arial"/>
          <w:i/>
          <w:sz w:val="24"/>
          <w:szCs w:val="24"/>
        </w:rPr>
        <w:t>indicare nominativi dei presenti</w:t>
      </w:r>
      <w:r>
        <w:rPr>
          <w:rFonts w:cs="Arial"/>
          <w:sz w:val="24"/>
          <w:szCs w:val="24"/>
        </w:rPr>
        <w:t>)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40" w:after="4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Servizi socio-sanitari (</w:t>
      </w:r>
      <w:r>
        <w:rPr>
          <w:rFonts w:cs="Arial"/>
          <w:i/>
          <w:sz w:val="24"/>
          <w:szCs w:val="24"/>
        </w:rPr>
        <w:t>indicare nominativi dei presenti</w:t>
      </w:r>
      <w:r>
        <w:rPr>
          <w:rFonts w:cs="Arial"/>
          <w:sz w:val="24"/>
          <w:szCs w:val="24"/>
        </w:rPr>
        <w:t>)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40" w:after="4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9639" w:leader="underscore"/>
        </w:tabs>
        <w:spacing w:lineRule="auto" w:line="240" w:before="40" w:after="40"/>
        <w:ind w:left="1281" w:hanging="357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Altri (</w:t>
      </w:r>
      <w:r>
        <w:rPr>
          <w:rFonts w:cs="Arial"/>
          <w:i/>
          <w:sz w:val="24"/>
          <w:szCs w:val="24"/>
        </w:rPr>
        <w:t>specificare</w:t>
      </w:r>
      <w:r>
        <w:rPr>
          <w:rFonts w:cs="Arial"/>
          <w:sz w:val="24"/>
          <w:szCs w:val="24"/>
        </w:rPr>
        <w:t>)</w:t>
      </w: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ListParagraph"/>
        <w:tabs>
          <w:tab w:val="left" w:pos="9639" w:leader="underscore"/>
        </w:tabs>
        <w:spacing w:lineRule="auto" w:line="240" w:before="40" w:after="40"/>
        <w:ind w:left="1281" w:hanging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Normal"/>
        <w:tabs>
          <w:tab w:val="left" w:pos="9639" w:leader="underscore"/>
        </w:tabs>
        <w:spacing w:lineRule="auto" w:line="240" w:before="120" w:after="6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  <w:tab/>
      </w:r>
    </w:p>
    <w:p>
      <w:pPr>
        <w:pStyle w:val="Normal"/>
        <w:tabs>
          <w:tab w:val="left" w:pos="9639" w:leader="underscore"/>
        </w:tabs>
        <w:spacing w:lineRule="auto" w:line="240" w:before="60" w:after="6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  <w:tab/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IntenseQuote"/>
        <w:spacing w:lineRule="auto" w:line="240" w:before="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 xml:space="preserve">Sintesi delle osservazioni raccolte e degli elementi della Diagnosi Funzionale 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 xml:space="preserve">Elementi essenziali per la predisposizione o revisione del PDF 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8"/>
          <w:szCs w:val="24"/>
        </w:rPr>
      </w:pPr>
      <w:r>
        <w:rPr>
          <w:i w:val="false"/>
          <w:smallCaps/>
          <w:sz w:val="24"/>
          <w:szCs w:val="24"/>
        </w:rPr>
        <w:t>Nel presente anno scolastico si ritiene di perseguire i seguenti obiettivi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>Interventi educativi e didattici previsti, secondo le seguenti metodologie e modalità organizzative e strumenti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IntenseQuote"/>
        <w:spacing w:lineRule="auto" w:line="240" w:before="320" w:after="120"/>
        <w:ind w:left="936" w:right="0" w:hanging="0"/>
        <w:jc w:val="both"/>
        <w:rPr>
          <w:i w:val="false"/>
          <w:i w:val="false"/>
          <w:smallCaps/>
          <w:sz w:val="24"/>
          <w:szCs w:val="24"/>
        </w:rPr>
      </w:pPr>
      <w:r>
        <w:rPr>
          <w:i w:val="false"/>
          <w:smallCaps/>
          <w:sz w:val="24"/>
          <w:szCs w:val="24"/>
        </w:rPr>
        <w:t xml:space="preserve">Eventuali attività extrascolastiche e interventi riabilitativi o terapeutici </w:t>
      </w:r>
      <w:r>
        <w:rPr>
          <w:i w:val="false"/>
          <w:smallCaps/>
          <w:sz w:val="20"/>
          <w:szCs w:val="24"/>
        </w:rPr>
        <w:t>[max 500 battute]</w:t>
      </w:r>
    </w:p>
    <w:tbl>
      <w:tblPr>
        <w:tblStyle w:val="Grigliatabella"/>
        <w:tblW w:w="8646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EDEDED" w:themeFill="accent3" w:themeFillTint="33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jc w:val="both"/>
              <w:rPr>
                <w:rStyle w:val="BookTitl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639" w:leader="underscore"/>
        </w:tabs>
        <w:spacing w:lineRule="auto" w:line="240" w:before="24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Pertanto il GLHO condivide le linee generali per la stesura del PEI e la sua elaborazione/revisione del PDF utilizzando la modulistica disponibile.</w:t>
      </w:r>
    </w:p>
    <w:p>
      <w:pPr>
        <w:pStyle w:val="Normal"/>
        <w:tabs>
          <w:tab w:val="left" w:pos="9639" w:leader="underscore"/>
        </w:tabs>
        <w:spacing w:lineRule="auto" w:line="240" w:before="240" w:after="12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riunione si conclude alle ore</w:t>
        <w:tab/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Grigliatabella"/>
        <w:tblW w:w="8844" w:type="dxa"/>
        <w:jc w:val="left"/>
        <w:tblInd w:w="9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7"/>
        <w:gridCol w:w="3741"/>
        <w:gridCol w:w="567"/>
        <w:gridCol w:w="3742"/>
        <w:gridCol w:w="397"/>
      </w:tblGrid>
      <w:tr>
        <w:trPr/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1" w:type="dxa"/>
            <w:tcBorders>
              <w:top w:val="single" w:sz="8" w:space="0" w:color="A5A5A5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/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42" w:type="dxa"/>
            <w:tcBorders>
              <w:top w:val="single" w:sz="8" w:space="0" w:color="A5A5A5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/>
              <w:t>IL SEGRETARIO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Letto, confermato e sottoscritto da tutti i presenti che ne hanno facoltà.</w:t>
      </w:r>
    </w:p>
    <w:p>
      <w:pPr>
        <w:pStyle w:val="Normal"/>
        <w:spacing w:lineRule="auto" w:line="240" w:before="0" w:after="0"/>
        <w:ind w:left="92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Grigliatabella"/>
        <w:tblW w:w="8753" w:type="dxa"/>
        <w:jc w:val="left"/>
        <w:tblInd w:w="1101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644"/>
        <w:gridCol w:w="3239"/>
        <w:gridCol w:w="2870"/>
      </w:tblGrid>
      <w:tr>
        <w:trPr/>
        <w:tc>
          <w:tcPr>
            <w:tcW w:w="2644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mallCaps/>
                <w:sz w:val="20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mallCaps/>
                <w:sz w:val="20"/>
                <w:szCs w:val="24"/>
              </w:rPr>
            </w:pPr>
            <w:r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644" w:type="dxa"/>
            <w:tcBorders>
              <w:top w:val="single" w:sz="8" w:space="0" w:color="A5A5A5"/>
              <w:left w:val="nil"/>
              <w:bottom w:val="single" w:sz="8" w:space="0" w:color="A5A5A5"/>
              <w:right w:val="single" w:sz="24" w:space="0" w:color="FFFFFF"/>
              <w:insideH w:val="single" w:sz="8" w:space="0" w:color="A5A5A5"/>
              <w:insideV w:val="single" w:sz="24" w:space="0" w:color="FFFFF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870" w:type="dxa"/>
            <w:tcBorders>
              <w:top w:val="single" w:sz="8" w:space="0" w:color="A5A5A5"/>
              <w:left w:val="single" w:sz="24" w:space="0" w:color="FFFFFF"/>
              <w:bottom w:val="single" w:sz="8" w:space="0" w:color="A5A5A5"/>
              <w:right w:val="nil"/>
              <w:insideH w:val="single" w:sz="8" w:space="0" w:color="A5A5A5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12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4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b6140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61400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b61400"/>
    <w:rPr>
      <w:b/>
      <w:bCs/>
      <w:smallCaps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1400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link w:val="CitazioneintensaCarattere"/>
    <w:uiPriority w:val="30"/>
    <w:qFormat/>
    <w:rsid w:val="00b61400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f42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3</Pages>
  <Words>312</Words>
  <CharactersWithSpaces>1782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2019-11-08T09:59:00Z</dcterms:created>
  <dc:creator>Mirco Scevola</dc:creator>
  <dc:description/>
  <dc:language>it-IT</dc:language>
  <cp:lastModifiedBy>giubilato.elisa</cp:lastModifiedBy>
  <dcterms:modified xsi:type="dcterms:W3CDTF">2019-11-08T10:29:00Z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