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1" w:type="dxa"/>
        <w:jc w:val="left"/>
        <w:tblInd w:w="6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133"/>
        <w:gridCol w:w="1276"/>
        <w:gridCol w:w="4608"/>
        <w:gridCol w:w="2193"/>
      </w:tblGrid>
      <w:tr>
        <w:trPr>
          <w:trHeight w:val="702" w:hRule="atLeast"/>
          <w:cantSplit w:val="true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it-IT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84455</wp:posOffset>
                  </wp:positionV>
                  <wp:extent cx="495300" cy="714375"/>
                  <wp:effectExtent l="0" t="0" r="0" b="0"/>
                  <wp:wrapNone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MSOST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03/bis</w:t>
            </w:r>
          </w:p>
        </w:tc>
        <w:tc>
          <w:tcPr>
            <w:tcW w:w="4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I.I.S. “8 MARZO – K. LORENZ”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Mirano-Venezia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Modulistica Sostegno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b/>
              </w:rPr>
              <w:t>VERBALE SECONDO INCONTRO GLHO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/>
              <w:t>Revisione:  0</w:t>
            </w:r>
          </w:p>
        </w:tc>
      </w:tr>
      <w:tr>
        <w:trPr>
          <w:trHeight w:val="702" w:hRule="atLeast"/>
          <w:cantSplit w:val="true"/>
        </w:trPr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4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/>
              <w:t>Data: 08/11/2019</w:t>
            </w:r>
          </w:p>
        </w:tc>
      </w:tr>
    </w:tbl>
    <w:p>
      <w:pPr>
        <w:pStyle w:val="Normal"/>
        <w:spacing w:lineRule="auto" w:line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ANNO SCOLASTICO …………/…………</w:t>
      </w:r>
    </w:p>
    <w:p>
      <w:pPr>
        <w:pStyle w:val="IntenseQuote"/>
        <w:spacing w:lineRule="auto" w:line="240" w:before="0" w:after="120"/>
        <w:ind w:left="936" w:right="0" w:hanging="0"/>
        <w:rPr>
          <w:i w:val="false"/>
          <w:i w:val="false"/>
          <w:smallCaps/>
          <w:sz w:val="24"/>
          <w:szCs w:val="24"/>
        </w:rPr>
      </w:pPr>
      <w:r>
        <w:rPr>
          <w:i w:val="false"/>
          <w:smallCaps/>
          <w:sz w:val="24"/>
          <w:szCs w:val="24"/>
        </w:rPr>
        <w:t>Verbale dell’incontro di verifica del PEI e per i progetti in deroga</w:t>
      </w:r>
    </w:p>
    <w:p>
      <w:pPr>
        <w:pStyle w:val="ListParagraph"/>
        <w:spacing w:lineRule="auto" w:line="240" w:before="0" w:after="0"/>
        <w:ind w:left="936" w:hanging="0"/>
        <w:jc w:val="both"/>
        <w:rPr>
          <w:rStyle w:val="SubtleReference"/>
          <w:b/>
          <w:b/>
          <w:bCs/>
          <w:caps w:val="false"/>
          <w:smallCaps w:val="false"/>
          <w:sz w:val="24"/>
          <w:szCs w:val="24"/>
        </w:rPr>
      </w:pPr>
      <w:r>
        <w:rPr>
          <w:rStyle w:val="SubtleReference"/>
          <w:b/>
          <w:bCs/>
          <w:sz w:val="24"/>
          <w:szCs w:val="24"/>
        </w:rPr>
        <w:t>DPR 24 febbraio 1994 artt. 4 e 5</w:t>
      </w:r>
    </w:p>
    <w:p>
      <w:pPr>
        <w:pStyle w:val="ListParagraph"/>
        <w:spacing w:lineRule="auto" w:line="240" w:before="0" w:after="0"/>
        <w:ind w:left="936" w:hanging="0"/>
        <w:jc w:val="both"/>
        <w:rPr>
          <w:rStyle w:val="SubtleReference"/>
          <w:b/>
          <w:b/>
          <w:bCs/>
          <w:caps w:val="false"/>
          <w:smallCaps w:val="false"/>
          <w:sz w:val="24"/>
          <w:szCs w:val="24"/>
        </w:rPr>
      </w:pPr>
      <w:r>
        <w:rPr>
          <w:rStyle w:val="SubtleReference"/>
          <w:b/>
          <w:bCs/>
          <w:sz w:val="24"/>
          <w:szCs w:val="24"/>
        </w:rPr>
        <w:t>Legge N. 122/2010 art. 10 comma 5</w:t>
      </w:r>
    </w:p>
    <w:p>
      <w:pPr>
        <w:pStyle w:val="IntenseQuote"/>
        <w:tabs>
          <w:tab w:val="left" w:pos="5670" w:leader="none"/>
        </w:tabs>
        <w:spacing w:lineRule="auto" w:line="240" w:before="240" w:after="120"/>
        <w:ind w:left="936" w:right="0" w:hanging="0"/>
        <w:rPr>
          <w:i w:val="false"/>
          <w:i w:val="false"/>
          <w:smallCaps/>
          <w:sz w:val="24"/>
          <w:szCs w:val="24"/>
        </w:rPr>
      </w:pPr>
      <w:r>
        <w:rPr>
          <w:i w:val="false"/>
          <w:smallCaps/>
          <w:sz w:val="24"/>
          <w:szCs w:val="24"/>
        </w:rPr>
        <w:t>Prot. Ris.:</w:t>
      </w:r>
    </w:p>
    <w:tbl>
      <w:tblPr>
        <w:tblStyle w:val="Grigliatabella"/>
        <w:tblW w:w="2841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41"/>
      </w:tblGrid>
      <w:tr>
        <w:trPr/>
        <w:tc>
          <w:tcPr>
            <w:tcW w:w="2841" w:type="dxa"/>
            <w:tcBorders>
              <w:top w:val="nil"/>
              <w:left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EDEDED" w:themeFill="accent3" w:themeFillTint="33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jc w:val="both"/>
              <w:rPr>
                <w:rStyle w:val="BookTitl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  <w:tab/>
        <w:t xml:space="preserve"> dell’anno </w:t>
        <w:tab/>
        <w:t xml:space="preserve"> alle ore </w:t>
        <w:tab/>
      </w:r>
    </w:p>
    <w:p>
      <w:pPr>
        <w:pStyle w:val="Normal"/>
        <w:tabs>
          <w:tab w:val="left" w:pos="9639" w:leader="underscore"/>
        </w:tabs>
        <w:spacing w:lineRule="auto" w:line="240" w:before="12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presso </w:t>
        <w:tab/>
      </w:r>
    </w:p>
    <w:p>
      <w:pPr>
        <w:pStyle w:val="Normal"/>
        <w:tabs>
          <w:tab w:val="left" w:pos="9639" w:leader="underscore"/>
        </w:tabs>
        <w:spacing w:lineRule="auto" w:line="240" w:before="12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si riunisce il Gruppo di Lavoro per l’Handicap Operativo per l’alunno\a </w:t>
        <w:tab/>
      </w:r>
    </w:p>
    <w:p>
      <w:pPr>
        <w:pStyle w:val="Normal"/>
        <w:tabs>
          <w:tab w:val="left" w:pos="3686" w:leader="underscore"/>
          <w:tab w:val="left" w:pos="9639" w:leader="underscore"/>
        </w:tabs>
        <w:spacing w:lineRule="auto" w:line="240" w:before="12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  <w:tab/>
        <w:t xml:space="preserve"> dell’Istituto </w:t>
        <w:tab/>
      </w:r>
    </w:p>
    <w:p>
      <w:pPr>
        <w:pStyle w:val="Normal"/>
        <w:spacing w:lineRule="auto" w:line="240" w:before="12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il seguente ordine del giorno: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verifica del Piano Educativo Individualizzato;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proposte di intervento per l’anno scolastico successivo.</w:t>
      </w:r>
    </w:p>
    <w:p>
      <w:pPr>
        <w:pStyle w:val="IntenseQuote"/>
        <w:spacing w:lineRule="auto" w:line="240" w:before="240" w:after="120"/>
        <w:ind w:left="936" w:right="0" w:hanging="0"/>
        <w:rPr>
          <w:i w:val="false"/>
          <w:i w:val="false"/>
          <w:smallCaps/>
          <w:sz w:val="24"/>
          <w:szCs w:val="24"/>
        </w:rPr>
      </w:pPr>
      <w:r>
        <w:rPr>
          <w:i w:val="false"/>
          <w:smallCaps/>
          <w:sz w:val="24"/>
          <w:szCs w:val="24"/>
        </w:rPr>
        <w:t>Sono presenti</w:t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120" w:after="12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Consiglio di Classe/Team (</w:t>
      </w:r>
      <w:r>
        <w:rPr>
          <w:rFonts w:cs="Arial"/>
          <w:i/>
          <w:sz w:val="24"/>
          <w:szCs w:val="24"/>
        </w:rPr>
        <w:t>indicare nominativi dei presenti</w:t>
      </w:r>
      <w:r>
        <w:rPr>
          <w:rFonts w:cs="Arial"/>
          <w:sz w:val="24"/>
          <w:szCs w:val="24"/>
        </w:rPr>
        <w:t>)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120" w:after="12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120" w:after="12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120" w:after="12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Servizi socio-sanitari (</w:t>
      </w:r>
      <w:r>
        <w:rPr>
          <w:rFonts w:cs="Arial"/>
          <w:i/>
          <w:sz w:val="24"/>
          <w:szCs w:val="24"/>
        </w:rPr>
        <w:t>indicare nominativi dei presenti</w:t>
      </w:r>
      <w:r>
        <w:rPr>
          <w:rFonts w:cs="Arial"/>
          <w:sz w:val="24"/>
          <w:szCs w:val="24"/>
        </w:rPr>
        <w:t>)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120" w:after="12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120" w:after="12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120" w:after="12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Famiglia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120" w:after="12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120" w:after="12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120" w:after="12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Altri (</w:t>
      </w:r>
      <w:r>
        <w:rPr>
          <w:rFonts w:cs="Arial"/>
          <w:i/>
          <w:sz w:val="24"/>
          <w:szCs w:val="24"/>
        </w:rPr>
        <w:t>specificare</w:t>
      </w:r>
      <w:r>
        <w:rPr>
          <w:rFonts w:cs="Arial"/>
          <w:sz w:val="24"/>
          <w:szCs w:val="24"/>
        </w:rPr>
        <w:t>)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120" w:after="12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120" w:after="12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Normal"/>
        <w:tabs>
          <w:tab w:val="left" w:pos="9639" w:leader="underscore"/>
        </w:tabs>
        <w:spacing w:lineRule="auto" w:line="240" w:before="120" w:after="120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Presiede la riunione </w:t>
        <w:tab/>
      </w:r>
    </w:p>
    <w:p>
      <w:pPr>
        <w:pStyle w:val="Normal"/>
        <w:tabs>
          <w:tab w:val="left" w:pos="9639" w:leader="underscore"/>
        </w:tabs>
        <w:spacing w:lineRule="auto" w:line="240" w:before="120" w:after="120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Funge da segretario </w:t>
        <w:tab/>
      </w:r>
    </w:p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IntenseQuote"/>
        <w:spacing w:lineRule="auto" w:line="240" w:before="0" w:after="120"/>
        <w:ind w:left="936" w:right="0" w:hanging="0"/>
        <w:rPr>
          <w:i w:val="false"/>
          <w:i w:val="false"/>
          <w:smallCaps/>
          <w:sz w:val="24"/>
          <w:szCs w:val="24"/>
        </w:rPr>
      </w:pPr>
      <w:bookmarkStart w:id="0" w:name="_GoBack"/>
      <w:bookmarkEnd w:id="0"/>
      <w:r>
        <w:rPr>
          <w:i w:val="false"/>
          <w:smallCaps/>
          <w:sz w:val="24"/>
          <w:szCs w:val="24"/>
        </w:rPr>
        <w:t>I risultati ottenuti nella realizzazione del PEI dell’anno in corso sono stati</w:t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80" w:after="8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Non raggiunti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80" w:after="8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80" w:after="8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80" w:after="8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Parzialmente raggiunti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80" w:after="8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80" w:after="8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80" w:after="8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Pienamente raggiunti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80" w:after="8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80" w:after="8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Normal"/>
        <w:tabs>
          <w:tab w:val="left" w:pos="9639" w:leader="underscore"/>
        </w:tabs>
        <w:spacing w:lineRule="auto" w:line="240" w:before="80" w:after="8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Eventuali specificazioni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80" w:after="8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80" w:after="8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IntenseQuote"/>
        <w:spacing w:lineRule="auto" w:line="240" w:before="360" w:after="120"/>
        <w:ind w:left="936" w:right="0" w:hanging="0"/>
        <w:jc w:val="both"/>
        <w:rPr>
          <w:i w:val="false"/>
          <w:i w:val="false"/>
          <w:smallCaps/>
          <w:sz w:val="28"/>
          <w:szCs w:val="24"/>
        </w:rPr>
      </w:pPr>
      <w:r>
        <w:rPr>
          <w:i w:val="false"/>
          <w:smallCaps/>
          <w:sz w:val="24"/>
          <w:szCs w:val="24"/>
        </w:rPr>
        <w:t>I punti di forza rilevati nella realizzazione del PEI sono stati</w:t>
      </w:r>
      <w:r>
        <w:rPr>
          <w:i w:val="false"/>
          <w:smallCaps/>
          <w:sz w:val="20"/>
          <w:szCs w:val="24"/>
        </w:rPr>
        <w:t>[max 500 battute]</w:t>
      </w:r>
    </w:p>
    <w:tbl>
      <w:tblPr>
        <w:tblStyle w:val="Grigliatabella"/>
        <w:tblW w:w="8646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EDEDED" w:themeFill="accent3" w:themeFillTint="33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jc w:val="both"/>
              <w:rPr>
                <w:rStyle w:val="BookTitl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IntenseQuote"/>
        <w:spacing w:lineRule="auto" w:line="240" w:before="320" w:after="120"/>
        <w:ind w:left="936" w:right="0" w:hanging="0"/>
        <w:jc w:val="both"/>
        <w:rPr>
          <w:i w:val="false"/>
          <w:i w:val="false"/>
          <w:smallCaps/>
          <w:sz w:val="28"/>
          <w:szCs w:val="24"/>
        </w:rPr>
      </w:pPr>
      <w:r>
        <w:rPr>
          <w:i w:val="false"/>
          <w:smallCaps/>
          <w:sz w:val="24"/>
          <w:szCs w:val="24"/>
        </w:rPr>
        <w:t>Le eventuali difficoltà rilevate nella realizzazione del PEI sono state</w:t>
      </w:r>
      <w:r>
        <w:rPr>
          <w:i w:val="false"/>
          <w:smallCaps/>
          <w:sz w:val="20"/>
          <w:szCs w:val="24"/>
        </w:rPr>
        <w:t>[max 500 battute]</w:t>
      </w:r>
    </w:p>
    <w:tbl>
      <w:tblPr>
        <w:tblStyle w:val="Grigliatabella"/>
        <w:tblW w:w="8646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EDEDED" w:themeFill="accent3" w:themeFillTint="33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jc w:val="both"/>
              <w:rPr>
                <w:rStyle w:val="BookTitl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IntenseQuote"/>
        <w:spacing w:lineRule="auto" w:line="240" w:before="320" w:after="120"/>
        <w:ind w:left="936" w:right="0" w:hanging="0"/>
        <w:jc w:val="both"/>
        <w:rPr>
          <w:i w:val="false"/>
          <w:i w:val="false"/>
          <w:smallCaps/>
          <w:sz w:val="28"/>
          <w:szCs w:val="24"/>
        </w:rPr>
      </w:pPr>
      <w:r>
        <w:rPr>
          <w:i w:val="false"/>
          <w:smallCaps/>
          <w:sz w:val="24"/>
          <w:szCs w:val="24"/>
        </w:rPr>
        <w:t>Nel successivo anno scolastico si ritiene di perseguire i seguenti obiettivi</w:t>
      </w:r>
      <w:r>
        <w:rPr>
          <w:i w:val="false"/>
          <w:smallCaps/>
          <w:sz w:val="20"/>
          <w:szCs w:val="24"/>
        </w:rPr>
        <w:t>[max 500 battute]</w:t>
      </w:r>
    </w:p>
    <w:tbl>
      <w:tblPr>
        <w:tblStyle w:val="Grigliatabella"/>
        <w:tblW w:w="8646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EDEDED" w:themeFill="accent3" w:themeFillTint="33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jc w:val="both"/>
              <w:rPr>
                <w:rStyle w:val="BookTitl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320" w:before="24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attraverso interventi educativi e didattici secondo le seguenti metodologie e modalità organizzative:</w:t>
      </w:r>
    </w:p>
    <w:p>
      <w:pPr>
        <w:pStyle w:val="ListParagraph"/>
        <w:numPr>
          <w:ilvl w:val="0"/>
          <w:numId w:val="3"/>
        </w:numPr>
        <w:tabs>
          <w:tab w:val="left" w:pos="9639" w:leader="underscore"/>
        </w:tabs>
        <w:spacing w:lineRule="auto" w:line="240" w:before="80" w:after="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attività curricolare in classe;</w:t>
      </w:r>
    </w:p>
    <w:p>
      <w:pPr>
        <w:pStyle w:val="ListParagraph"/>
        <w:numPr>
          <w:ilvl w:val="0"/>
          <w:numId w:val="3"/>
        </w:numPr>
        <w:tabs>
          <w:tab w:val="left" w:pos="9639" w:leader="underscore"/>
        </w:tabs>
        <w:spacing w:lineRule="auto" w:line="240" w:before="80" w:after="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attività curricolare in piccolo gruppo;</w:t>
      </w:r>
    </w:p>
    <w:p>
      <w:pPr>
        <w:pStyle w:val="ListParagraph"/>
        <w:numPr>
          <w:ilvl w:val="0"/>
          <w:numId w:val="3"/>
        </w:numPr>
        <w:tabs>
          <w:tab w:val="left" w:pos="9639" w:leader="underscore"/>
        </w:tabs>
        <w:spacing w:lineRule="auto" w:line="240" w:before="80" w:after="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intervento individuale;</w:t>
      </w:r>
    </w:p>
    <w:p>
      <w:pPr>
        <w:pStyle w:val="ListParagraph"/>
        <w:numPr>
          <w:ilvl w:val="0"/>
          <w:numId w:val="3"/>
        </w:numPr>
        <w:tabs>
          <w:tab w:val="left" w:pos="9639" w:leader="underscore"/>
        </w:tabs>
        <w:spacing w:lineRule="auto" w:line="240" w:before="80" w:after="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laboratori;</w:t>
      </w:r>
    </w:p>
    <w:p>
      <w:pPr>
        <w:pStyle w:val="ListParagraph"/>
        <w:numPr>
          <w:ilvl w:val="0"/>
          <w:numId w:val="3"/>
        </w:numPr>
        <w:tabs>
          <w:tab w:val="left" w:pos="9639" w:leader="underscore"/>
        </w:tabs>
        <w:spacing w:lineRule="auto" w:line="240" w:before="80" w:after="8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[] progetti educativi specifici.</w:t>
      </w:r>
    </w:p>
    <w:p>
      <w:pPr>
        <w:pStyle w:val="IntenseQuote"/>
        <w:spacing w:lineRule="auto" w:line="240" w:before="320" w:after="120"/>
        <w:ind w:left="936" w:right="0" w:hanging="0"/>
        <w:jc w:val="both"/>
        <w:rPr>
          <w:i w:val="false"/>
          <w:i w:val="false"/>
          <w:smallCaps/>
          <w:sz w:val="28"/>
          <w:szCs w:val="24"/>
        </w:rPr>
      </w:pPr>
      <w:r>
        <w:rPr>
          <w:i w:val="false"/>
          <w:smallCaps/>
          <w:sz w:val="24"/>
          <w:szCs w:val="24"/>
        </w:rPr>
        <w:t>Eventuali suggerimenti per le attività extrascolastiche</w:t>
      </w:r>
      <w:r>
        <w:rPr>
          <w:i w:val="false"/>
          <w:smallCaps/>
          <w:sz w:val="20"/>
          <w:szCs w:val="24"/>
        </w:rPr>
        <w:t>[max 500 battute]</w:t>
      </w:r>
    </w:p>
    <w:tbl>
      <w:tblPr>
        <w:tblStyle w:val="Grigliatabella"/>
        <w:tblW w:w="8646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EDEDED" w:themeFill="accent3" w:themeFillTint="33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jc w:val="both"/>
              <w:rPr>
                <w:rStyle w:val="BookTitl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400" w:before="12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Pertanto il GLHO propone che l’alunno\a possa usufruire, per il prossimo anno scolastico, compatibilmente con la disponibilità delle risorse, di:</w:t>
      </w:r>
    </w:p>
    <w:p>
      <w:pPr>
        <w:pStyle w:val="ListParagraph"/>
        <w:numPr>
          <w:ilvl w:val="0"/>
          <w:numId w:val="4"/>
        </w:numPr>
        <w:tabs>
          <w:tab w:val="left" w:pos="9639" w:leader="underscore"/>
        </w:tabs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sussidi e ausili (</w:t>
      </w:r>
      <w:r>
        <w:rPr>
          <w:rFonts w:cs="Arial"/>
          <w:i/>
          <w:sz w:val="24"/>
          <w:szCs w:val="24"/>
        </w:rPr>
        <w:t>specificare</w:t>
      </w:r>
      <w:r>
        <w:rPr>
          <w:rFonts w:cs="Arial"/>
          <w:sz w:val="24"/>
          <w:szCs w:val="24"/>
        </w:rPr>
        <w:t xml:space="preserve">) </w:t>
        <w:tab/>
        <w:t>;</w:t>
      </w:r>
    </w:p>
    <w:p>
      <w:pPr>
        <w:pStyle w:val="ListParagraph"/>
        <w:numPr>
          <w:ilvl w:val="0"/>
          <w:numId w:val="4"/>
        </w:numPr>
        <w:tabs>
          <w:tab w:val="left" w:pos="9639" w:leader="underscore"/>
        </w:tabs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orario di frequenza flessibile (</w:t>
      </w:r>
      <w:r>
        <w:rPr>
          <w:rFonts w:cs="Arial"/>
          <w:i/>
          <w:sz w:val="24"/>
          <w:szCs w:val="24"/>
        </w:rPr>
        <w:t>specificare</w:t>
      </w:r>
      <w:r>
        <w:rPr>
          <w:rFonts w:cs="Arial"/>
          <w:sz w:val="24"/>
          <w:szCs w:val="24"/>
        </w:rPr>
        <w:t xml:space="preserve">) </w:t>
        <w:tab/>
        <w:t>;</w:t>
      </w:r>
    </w:p>
    <w:p>
      <w:pPr>
        <w:pStyle w:val="ListParagraph"/>
        <w:numPr>
          <w:ilvl w:val="0"/>
          <w:numId w:val="4"/>
        </w:numPr>
        <w:tabs>
          <w:tab w:val="left" w:pos="9639" w:leader="underscore"/>
        </w:tabs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[] operatore Socio-Sanitario/addetto all’assistenza n. ore </w:t>
        <w:tab/>
        <w:t>;</w:t>
      </w:r>
    </w:p>
    <w:p>
      <w:pPr>
        <w:pStyle w:val="ListParagraph"/>
        <w:numPr>
          <w:ilvl w:val="0"/>
          <w:numId w:val="4"/>
        </w:numPr>
        <w:tabs>
          <w:tab w:val="left" w:pos="9639" w:leader="underscore"/>
        </w:tabs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[] addetto alla comunicazione n. ore </w:t>
        <w:tab/>
        <w:t>;</w:t>
      </w:r>
    </w:p>
    <w:p>
      <w:pPr>
        <w:pStyle w:val="ListParagraph"/>
        <w:numPr>
          <w:ilvl w:val="0"/>
          <w:numId w:val="4"/>
        </w:numPr>
        <w:tabs>
          <w:tab w:val="left" w:pos="9639" w:leader="underscore"/>
        </w:tabs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ore di sostegno con rapporto 1:4;</w:t>
      </w:r>
    </w:p>
    <w:p>
      <w:pPr>
        <w:pStyle w:val="ListParagraph"/>
        <w:numPr>
          <w:ilvl w:val="0"/>
          <w:numId w:val="4"/>
        </w:numPr>
        <w:tabs>
          <w:tab w:val="left" w:pos="9639" w:leader="underscore"/>
        </w:tabs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ore di sostegno in deroga con rapporto:</w:t>
      </w:r>
    </w:p>
    <w:p>
      <w:pPr>
        <w:pStyle w:val="ListParagraph"/>
        <w:numPr>
          <w:ilvl w:val="1"/>
          <w:numId w:val="5"/>
        </w:numPr>
        <w:tabs>
          <w:tab w:val="left" w:pos="9639" w:leader="underscore"/>
        </w:tabs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1:1</w:t>
      </w:r>
    </w:p>
    <w:p>
      <w:pPr>
        <w:pStyle w:val="ListParagraph"/>
        <w:numPr>
          <w:ilvl w:val="1"/>
          <w:numId w:val="5"/>
        </w:numPr>
        <w:tabs>
          <w:tab w:val="left" w:pos="9639" w:leader="underscore"/>
        </w:tabs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1:2</w:t>
      </w:r>
    </w:p>
    <w:p>
      <w:pPr>
        <w:pStyle w:val="ListParagraph"/>
        <w:numPr>
          <w:ilvl w:val="1"/>
          <w:numId w:val="5"/>
        </w:numPr>
        <w:tabs>
          <w:tab w:val="left" w:pos="9639" w:leader="underscore"/>
        </w:tabs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1:3</w:t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120" w:after="120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[] altro (</w:t>
      </w:r>
      <w:r>
        <w:rPr>
          <w:rFonts w:cs="Arial"/>
          <w:i/>
          <w:sz w:val="24"/>
          <w:szCs w:val="24"/>
        </w:rPr>
        <w:t>specificare</w:t>
      </w:r>
      <w:r>
        <w:rPr>
          <w:rFonts w:cs="Arial"/>
          <w:sz w:val="24"/>
          <w:szCs w:val="24"/>
        </w:rPr>
        <w:t xml:space="preserve">) </w:t>
        <w:tab/>
        <w:t>.</w:t>
      </w:r>
    </w:p>
    <w:p>
      <w:pPr>
        <w:pStyle w:val="Normal"/>
        <w:tabs>
          <w:tab w:val="left" w:pos="9639" w:leader="underscore"/>
        </w:tabs>
        <w:spacing w:lineRule="auto" w:line="240" w:before="24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riunione si conclude alle ore</w:t>
        <w:tab/>
      </w:r>
    </w:p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Style w:val="Grigliatabella"/>
        <w:tblW w:w="8844" w:type="dxa"/>
        <w:jc w:val="left"/>
        <w:tblInd w:w="9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7"/>
        <w:gridCol w:w="3741"/>
        <w:gridCol w:w="567"/>
        <w:gridCol w:w="3742"/>
        <w:gridCol w:w="397"/>
      </w:tblGrid>
      <w:tr>
        <w:trPr/>
        <w:tc>
          <w:tcPr>
            <w:tcW w:w="3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41" w:type="dxa"/>
            <w:tcBorders>
              <w:top w:val="single" w:sz="8" w:space="0" w:color="A5A5A5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/>
              <w:t>IL PRESIDENTE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42" w:type="dxa"/>
            <w:tcBorders>
              <w:top w:val="single" w:sz="8" w:space="0" w:color="A5A5A5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/>
              <w:t>IL SEGRETARIO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Letto, confermato e sottoscritto da tutti i presenti che ne hanno facoltà.</w:t>
      </w:r>
    </w:p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Style w:val="Grigliatabella"/>
        <w:tblW w:w="8753" w:type="dxa"/>
        <w:jc w:val="left"/>
        <w:tblInd w:w="1101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2644"/>
        <w:gridCol w:w="3239"/>
        <w:gridCol w:w="2870"/>
      </w:tblGrid>
      <w:tr>
        <w:trPr/>
        <w:tc>
          <w:tcPr>
            <w:tcW w:w="2644" w:type="dxa"/>
            <w:tcBorders>
              <w:top w:val="nil"/>
              <w:left w:val="nil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/>
                <w:b/>
                <w:smallCaps/>
                <w:sz w:val="20"/>
                <w:szCs w:val="24"/>
              </w:rPr>
              <w:t>Partecipanti (ente/famiglia)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mallCaps/>
                <w:sz w:val="20"/>
                <w:szCs w:val="24"/>
              </w:rPr>
            </w:pPr>
            <w:r>
              <w:rPr>
                <w:rFonts w:cs="Arial"/>
                <w:b/>
                <w:smallCaps/>
                <w:sz w:val="20"/>
                <w:szCs w:val="24"/>
              </w:rPr>
              <w:t>Nome e Cognome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mallCaps/>
                <w:sz w:val="20"/>
                <w:szCs w:val="24"/>
              </w:rPr>
            </w:pPr>
            <w:r>
              <w:rPr>
                <w:rFonts w:cs="Arial"/>
                <w:b/>
                <w:smallCaps/>
                <w:sz w:val="20"/>
                <w:szCs w:val="24"/>
              </w:rPr>
              <w:t>Firma</w:t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ind w:left="924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w Cen MT">
    <w:charset w:val="01"/>
    <w:family w:val="swiss"/>
    <w:pitch w:val="variable"/>
  </w:font>
  <w:font w:name="Tw Cen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128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"/>
      <w:lvlJc w:val="left"/>
      <w:pPr>
        <w:ind w:left="1287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4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4">
    <w:name w:val="Heading 4"/>
    <w:basedOn w:val="Titolo"/>
    <w:link w:val="Titolo4Carattere"/>
    <w:uiPriority w:val="9"/>
    <w:qFormat/>
    <w:rsid w:val="0090360c"/>
    <w:pPr>
      <w:widowControl/>
      <w:bidi w:val="0"/>
      <w:spacing w:lineRule="auto" w:line="240" w:before="240" w:after="0"/>
      <w:jc w:val="left"/>
      <w:outlineLvl w:val="3"/>
    </w:pPr>
    <w:rPr>
      <w:rFonts w:ascii="Tw Cen MT" w:hAnsi="Tw Cen MT" w:eastAsia="Times New Roman" w:cs="Times New Roman"/>
      <w:b/>
      <w:bCs/>
      <w:color w:val="000000"/>
      <w:sz w:val="18"/>
      <w:szCs w:val="1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b6140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61400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b61400"/>
    <w:rPr>
      <w:b/>
      <w:bCs/>
      <w:smallCaps/>
      <w:spacing w:val="5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e0b7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e0b77"/>
    <w:rPr/>
  </w:style>
  <w:style w:type="character" w:styleId="Titolo4Carattere" w:customStyle="1">
    <w:name w:val="Titolo 4 Carattere"/>
    <w:basedOn w:val="DefaultParagraphFont"/>
    <w:link w:val="Titolo4"/>
    <w:uiPriority w:val="9"/>
    <w:qFormat/>
    <w:rsid w:val="0090360c"/>
    <w:rPr>
      <w:rFonts w:ascii="Tw Cen MT" w:hAnsi="Tw Cen MT" w:eastAsia="Times New Roman" w:cs="Times New Roman"/>
      <w:b/>
      <w:bCs/>
      <w:color w:val="000000"/>
      <w:sz w:val="18"/>
      <w:szCs w:val="18"/>
      <w:lang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u w:val="non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24"/>
      <w:u w:val="none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61400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link w:val="CitazioneintensaCarattere"/>
    <w:uiPriority w:val="30"/>
    <w:qFormat/>
    <w:rsid w:val="00b61400"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 w:themeColor="accent1"/>
    </w:rPr>
  </w:style>
  <w:style w:type="paragraph" w:styleId="Intestazione">
    <w:name w:val="Header"/>
    <w:basedOn w:val="Normal"/>
    <w:link w:val="IntestazioneCarattere"/>
    <w:uiPriority w:val="99"/>
    <w:unhideWhenUsed/>
    <w:rsid w:val="00ee0b7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ee0b7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e0b7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LibreOffice/5.1.6.2$Linux_X86_64 LibreOffice_project/10m0$Build-2</Application>
  <Pages>3</Pages>
  <Words>352</Words>
  <CharactersWithSpaces>2011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2019-11-08T09:37:00Z</dcterms:created>
  <dc:creator>Mirco Scevola</dc:creator>
  <dc:description/>
  <dc:language>it-IT</dc:language>
  <cp:lastModifiedBy>giubilato.elisa</cp:lastModifiedBy>
  <dcterms:modified xsi:type="dcterms:W3CDTF">2019-11-08T10:33:00Z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