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52" w:rsidRPr="008F400A" w:rsidRDefault="00682B1E" w:rsidP="008F400A">
      <w:pPr>
        <w:autoSpaceDE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00A">
        <w:rPr>
          <w:rFonts w:asciiTheme="minorHAnsi" w:hAnsiTheme="minorHAnsi" w:cstheme="minorHAnsi"/>
          <w:b/>
          <w:sz w:val="22"/>
          <w:szCs w:val="22"/>
        </w:rPr>
        <w:t>P</w:t>
      </w:r>
      <w:r w:rsidR="006033FD" w:rsidRPr="008F400A">
        <w:rPr>
          <w:rFonts w:asciiTheme="minorHAnsi" w:hAnsiTheme="minorHAnsi" w:cstheme="minorHAnsi"/>
          <w:b/>
          <w:sz w:val="22"/>
          <w:szCs w:val="22"/>
        </w:rPr>
        <w:t>IANO</w:t>
      </w:r>
      <w:r w:rsidR="00E20589" w:rsidRPr="008F400A">
        <w:rPr>
          <w:rFonts w:asciiTheme="minorHAnsi" w:hAnsiTheme="minorHAnsi" w:cstheme="minorHAnsi"/>
          <w:b/>
          <w:sz w:val="22"/>
          <w:szCs w:val="22"/>
        </w:rPr>
        <w:t xml:space="preserve"> FORMATIVO PERSONALIZZATO</w:t>
      </w:r>
      <w:r w:rsidR="00E20589" w:rsidRPr="008F400A">
        <w:rPr>
          <w:rFonts w:asciiTheme="minorHAnsi" w:hAnsiTheme="minorHAnsi" w:cstheme="minorHAnsi"/>
          <w:b/>
          <w:sz w:val="22"/>
          <w:szCs w:val="22"/>
        </w:rPr>
        <w:br/>
      </w:r>
      <w:r w:rsidR="00B1466C" w:rsidRPr="008F400A">
        <w:rPr>
          <w:rFonts w:asciiTheme="minorHAnsi" w:hAnsiTheme="minorHAnsi" w:cstheme="minorHAnsi"/>
          <w:b/>
          <w:sz w:val="22"/>
          <w:szCs w:val="22"/>
        </w:rPr>
        <w:t>STUDENTE ATLETA DI ALTO LIVELLO</w:t>
      </w:r>
    </w:p>
    <w:p w:rsidR="00541352" w:rsidRPr="008F400A" w:rsidRDefault="00DD3328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8F400A">
        <w:rPr>
          <w:rFonts w:asciiTheme="minorHAnsi" w:hAnsiTheme="minorHAnsi" w:cstheme="minorHAnsi"/>
          <w:sz w:val="22"/>
          <w:szCs w:val="22"/>
        </w:rPr>
        <w:t>Anno Scolastico ______/______</w:t>
      </w:r>
    </w:p>
    <w:p w:rsidR="00541352" w:rsidRPr="008F400A" w:rsidRDefault="008F400A" w:rsidP="008F400A">
      <w:pPr>
        <w:tabs>
          <w:tab w:val="left" w:pos="8220"/>
        </w:tabs>
        <w:autoSpaceDE w:val="0"/>
        <w:rPr>
          <w:rFonts w:asciiTheme="minorHAnsi" w:hAnsiTheme="minorHAnsi" w:cstheme="minorHAnsi"/>
          <w:sz w:val="22"/>
          <w:szCs w:val="22"/>
        </w:rPr>
      </w:pPr>
      <w:r w:rsidRPr="008F400A">
        <w:rPr>
          <w:rFonts w:asciiTheme="minorHAnsi" w:hAnsiTheme="minorHAnsi" w:cstheme="minorHAnsi"/>
          <w:sz w:val="22"/>
          <w:szCs w:val="22"/>
        </w:rPr>
        <w:tab/>
      </w:r>
    </w:p>
    <w:p w:rsidR="00541352" w:rsidRPr="008F400A" w:rsidRDefault="00B1466C">
      <w:pPr>
        <w:pStyle w:val="Testocommento1"/>
        <w:rPr>
          <w:rFonts w:asciiTheme="minorHAnsi" w:hAnsiTheme="minorHAnsi" w:cstheme="minorHAnsi"/>
          <w:sz w:val="22"/>
          <w:szCs w:val="22"/>
        </w:rPr>
      </w:pPr>
      <w:r w:rsidRPr="008F400A">
        <w:rPr>
          <w:rFonts w:asciiTheme="minorHAnsi" w:hAnsiTheme="minorHAnsi" w:cstheme="minorHAnsi"/>
          <w:sz w:val="22"/>
          <w:szCs w:val="22"/>
        </w:rPr>
        <w:t>Normativa di riferimento:</w:t>
      </w:r>
      <w:r w:rsidRPr="008F400A">
        <w:rPr>
          <w:rFonts w:asciiTheme="minorHAnsi" w:hAnsiTheme="minorHAnsi" w:cstheme="minorHAnsi"/>
          <w:sz w:val="22"/>
          <w:szCs w:val="22"/>
        </w:rPr>
        <w:br/>
        <w:t>- Legge 13 luglio 2015, n. 107, art. 1, comma 7, lettera g);</w:t>
      </w:r>
      <w:bookmarkStart w:id="0" w:name="_GoBack"/>
      <w:bookmarkEnd w:id="0"/>
      <w:r w:rsidRPr="008F400A">
        <w:rPr>
          <w:rFonts w:asciiTheme="minorHAnsi" w:hAnsiTheme="minorHAnsi" w:cstheme="minorHAnsi"/>
          <w:sz w:val="22"/>
          <w:szCs w:val="22"/>
        </w:rPr>
        <w:br/>
        <w:t>- Protocollo d’intesa MIUR e CONI del 28 novembre 2016;</w:t>
      </w:r>
      <w:r w:rsidRPr="008F400A">
        <w:rPr>
          <w:rFonts w:asciiTheme="minorHAnsi" w:hAnsiTheme="minorHAnsi" w:cstheme="minorHAnsi"/>
          <w:sz w:val="22"/>
          <w:szCs w:val="22"/>
        </w:rPr>
        <w:br/>
      </w:r>
      <w:r w:rsidR="006D7126" w:rsidRPr="008F400A">
        <w:rPr>
          <w:rFonts w:asciiTheme="minorHAnsi" w:hAnsiTheme="minorHAnsi" w:cstheme="minorHAnsi"/>
          <w:sz w:val="22"/>
          <w:szCs w:val="22"/>
        </w:rPr>
        <w:t>- D. M. 10 aprile 2018, n. 279.</w:t>
      </w:r>
    </w:p>
    <w:p w:rsidR="00DD3328" w:rsidRPr="008F400A" w:rsidRDefault="00DD3328">
      <w:pPr>
        <w:pStyle w:val="Testocommento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541352" w:rsidRPr="008F400A" w:rsidTr="00943ED1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3ED1" w:rsidRPr="008F400A" w:rsidRDefault="00541352" w:rsidP="00943ED1">
            <w:pPr>
              <w:autoSpaceDE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DATI RELATIVI ALL’ALUNNO</w:t>
            </w:r>
          </w:p>
          <w:p w:rsidR="00943ED1" w:rsidRPr="008F400A" w:rsidRDefault="00943ED1" w:rsidP="00943ED1">
            <w:pPr>
              <w:autoSpaceDE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Cognome :  …………………………………………..</w:t>
            </w:r>
          </w:p>
          <w:p w:rsidR="00943ED1" w:rsidRPr="008F400A" w:rsidRDefault="00943ED1" w:rsidP="00943ED1">
            <w:pPr>
              <w:autoSpaceDE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Nome:         ……………………………………………</w:t>
            </w:r>
          </w:p>
          <w:p w:rsidR="00414CDA" w:rsidRPr="008F400A" w:rsidRDefault="00943ED1" w:rsidP="006D7126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Classe:        …………………………………………….</w:t>
            </w:r>
          </w:p>
        </w:tc>
      </w:tr>
    </w:tbl>
    <w:p w:rsidR="00541352" w:rsidRPr="008F400A" w:rsidRDefault="00541352">
      <w:pPr>
        <w:pStyle w:val="Testocommento1"/>
        <w:rPr>
          <w:rFonts w:asciiTheme="minorHAnsi" w:hAnsiTheme="minorHAnsi" w:cstheme="minorHAnsi"/>
          <w:sz w:val="22"/>
          <w:szCs w:val="22"/>
        </w:rPr>
      </w:pPr>
    </w:p>
    <w:p w:rsidR="00541352" w:rsidRPr="008F400A" w:rsidRDefault="00541352" w:rsidP="00E20589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41352" w:rsidRPr="008F400A" w:rsidRDefault="0054135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541352" w:rsidRPr="008F400A" w:rsidTr="00861E61">
        <w:tc>
          <w:tcPr>
            <w:tcW w:w="10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589" w:rsidRPr="008F400A" w:rsidRDefault="00943ED1" w:rsidP="00E20589">
            <w:pPr>
              <w:spacing w:after="120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Informazioni sull’attività sportiva dello</w:t>
            </w:r>
            <w:r w:rsidR="00E20589"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studente</w:t>
            </w: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sulle implicazioni in relazione agli impegni scolastici</w:t>
            </w:r>
            <w:r w:rsidR="00E20589"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56630E"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20589"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E20589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>Inserire</w:t>
            </w:r>
            <w:r w:rsidR="0056630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 xml:space="preserve"> la tipologia di requisito del quale è in possesso </w:t>
            </w:r>
            <w:r w:rsidR="00E43E7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 xml:space="preserve">per </w:t>
            </w:r>
            <w:r w:rsidR="0056630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 xml:space="preserve">il riconoscimento </w:t>
            </w:r>
            <w:r w:rsidR="00E43E7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 xml:space="preserve">di </w:t>
            </w:r>
            <w:r w:rsidR="0056630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 xml:space="preserve">studente-atleta di alto livello. </w:t>
            </w:r>
            <w:r w:rsidR="00E43E7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br/>
            </w:r>
            <w:r w:rsidR="0056630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>Inserire ulteriori</w:t>
            </w:r>
            <w:r w:rsidR="00E20589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 xml:space="preserve"> informazioni sullo studente che possano risultare significative per l’elaborazione del PFP</w:t>
            </w:r>
            <w:r w:rsidR="00E43E7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  <w:lang w:eastAsia="it-IT"/>
              </w:rPr>
              <w:t xml:space="preserve"> (es.</w:t>
            </w:r>
            <w:r w:rsidR="00E43E7E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 xml:space="preserve"> numero di allenamenti settimanali, tempi di spostamento, eventuali assenze dalle lezioni che gli impegni sportivi potrebbero comportare,..)</w:t>
            </w:r>
          </w:p>
          <w:p w:rsidR="00414CDA" w:rsidRPr="008F400A" w:rsidRDefault="00414CDA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1352" w:rsidRPr="008F400A" w:rsidRDefault="00541352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02033" w:rsidRPr="008F400A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541352" w:rsidRPr="008F400A" w:rsidRDefault="00541352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14CDA" w:rsidRPr="008F400A" w:rsidRDefault="00414CDA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1352" w:rsidRPr="008F400A" w:rsidTr="00861E61">
        <w:tc>
          <w:tcPr>
            <w:tcW w:w="106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1352" w:rsidRPr="008F400A" w:rsidRDefault="00541352">
            <w:pPr>
              <w:autoSpaceDE w:val="0"/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Decisione operativa del Consiglio di Classe.</w:t>
            </w:r>
          </w:p>
          <w:p w:rsidR="00414CDA" w:rsidRPr="008F400A" w:rsidRDefault="00414CDA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1352" w:rsidRPr="008F400A" w:rsidRDefault="00541352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sz w:val="22"/>
                <w:szCs w:val="22"/>
              </w:rPr>
              <w:t>Il Consiglio di Classe</w:t>
            </w:r>
            <w:r w:rsidR="00E43E7E" w:rsidRPr="008F40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400A">
              <w:rPr>
                <w:rFonts w:asciiTheme="minorHAnsi" w:hAnsiTheme="minorHAnsi" w:cstheme="minorHAnsi"/>
                <w:sz w:val="22"/>
                <w:szCs w:val="22"/>
              </w:rPr>
              <w:t xml:space="preserve">ritiene di adottare le seguenti misure </w:t>
            </w:r>
            <w:r w:rsidR="00E43E7E" w:rsidRPr="008F400A">
              <w:rPr>
                <w:rFonts w:asciiTheme="minorHAnsi" w:hAnsiTheme="minorHAnsi" w:cstheme="minorHAnsi"/>
                <w:sz w:val="22"/>
                <w:szCs w:val="22"/>
              </w:rPr>
              <w:t>organizzative generali per promuovere il diritto allo studio e i</w:t>
            </w:r>
            <w:r w:rsidR="0056630E" w:rsidRPr="008F400A">
              <w:rPr>
                <w:rFonts w:asciiTheme="minorHAnsi" w:hAnsiTheme="minorHAnsi" w:cstheme="minorHAnsi"/>
                <w:sz w:val="22"/>
                <w:szCs w:val="22"/>
              </w:rPr>
              <w:t xml:space="preserve">l successo formativo </w:t>
            </w:r>
            <w:r w:rsidR="00E43E7E" w:rsidRPr="008F400A">
              <w:rPr>
                <w:rFonts w:asciiTheme="minorHAnsi" w:hAnsiTheme="minorHAnsi" w:cstheme="minorHAnsi"/>
                <w:sz w:val="22"/>
                <w:szCs w:val="22"/>
              </w:rPr>
              <w:t>dello studente</w:t>
            </w:r>
            <w:r w:rsidR="0056630E" w:rsidRPr="008F400A">
              <w:rPr>
                <w:rFonts w:asciiTheme="minorHAnsi" w:hAnsiTheme="minorHAnsi" w:cstheme="minorHAnsi"/>
                <w:sz w:val="22"/>
                <w:szCs w:val="22"/>
              </w:rPr>
              <w:t xml:space="preserve"> praticant</w:t>
            </w:r>
            <w:r w:rsidR="00E43E7E" w:rsidRPr="008F400A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56630E" w:rsidRPr="008F400A">
              <w:rPr>
                <w:rFonts w:asciiTheme="minorHAnsi" w:hAnsiTheme="minorHAnsi" w:cstheme="minorHAnsi"/>
                <w:i/>
                <w:sz w:val="22"/>
                <w:szCs w:val="22"/>
              </w:rPr>
              <w:t>attività sportiva di alto livello</w:t>
            </w:r>
            <w:r w:rsidRPr="008F400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E43E7E" w:rsidRPr="008F400A" w:rsidRDefault="00E43E7E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3E7E" w:rsidRPr="008F400A" w:rsidRDefault="00E43E7E">
            <w:pPr>
              <w:autoSpaceDE w:val="0"/>
              <w:spacing w:line="360" w:lineRule="auto"/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I</w:t>
            </w:r>
            <w:r w:rsidR="00943ED1" w:rsidRPr="008F400A">
              <w:rPr>
                <w:rFonts w:asciiTheme="minorHAnsi" w:hAnsiTheme="minorHAnsi" w:cstheme="minorHAnsi"/>
                <w:color w:val="1F497D" w:themeColor="text2"/>
                <w:sz w:val="22"/>
                <w:szCs w:val="22"/>
              </w:rPr>
              <w:t>ndicare:</w:t>
            </w:r>
          </w:p>
          <w:p w:rsidR="00E43E7E" w:rsidRPr="008F400A" w:rsidRDefault="00E43E7E" w:rsidP="00943ED1">
            <w:pPr>
              <w:pStyle w:val="Paragrafoelenco"/>
              <w:numPr>
                <w:ilvl w:val="0"/>
                <w:numId w:val="8"/>
              </w:numPr>
              <w:spacing w:after="80"/>
              <w:jc w:val="both"/>
              <w:rPr>
                <w:rFonts w:asciiTheme="minorHAnsi" w:hAnsiTheme="minorHAnsi" w:cstheme="minorHAnsi"/>
                <w:color w:val="1F497D"/>
                <w:lang w:eastAsia="it-IT"/>
              </w:rPr>
            </w:pPr>
            <w:r w:rsidRPr="008F400A">
              <w:rPr>
                <w:rFonts w:asciiTheme="minorHAnsi" w:hAnsiTheme="minorHAnsi" w:cstheme="minorHAnsi"/>
                <w:color w:val="1F497D"/>
              </w:rPr>
              <w:t xml:space="preserve">le misure metodologiche/didattiche personalizzate adottate (ad esempio: </w:t>
            </w:r>
            <w:r w:rsidRPr="008F400A">
              <w:rPr>
                <w:rFonts w:asciiTheme="minorHAnsi" w:hAnsiTheme="minorHAnsi" w:cstheme="minorHAnsi"/>
                <w:i/>
                <w:color w:val="1F497D"/>
              </w:rPr>
              <w:t>attività di a</w:t>
            </w:r>
            <w:r w:rsidRPr="008F400A">
              <w:rPr>
                <w:rFonts w:asciiTheme="minorHAnsi" w:hAnsiTheme="minorHAnsi" w:cstheme="minorHAnsi"/>
                <w:i/>
                <w:color w:val="1F497D"/>
                <w:lang w:eastAsia="it-IT"/>
              </w:rPr>
              <w:t>pprendimento a distanza, utilizzo di dispense e materiali didattici di supporto, attività di recupero, tutoraggio,  ecc.</w:t>
            </w:r>
            <w:r w:rsidRPr="008F400A">
              <w:rPr>
                <w:rFonts w:asciiTheme="minorHAnsi" w:hAnsiTheme="minorHAnsi" w:cstheme="minorHAnsi"/>
                <w:color w:val="1F497D"/>
                <w:lang w:eastAsia="it-IT"/>
              </w:rPr>
              <w:t xml:space="preserve">) </w:t>
            </w:r>
          </w:p>
          <w:p w:rsidR="00943ED1" w:rsidRPr="008F400A" w:rsidRDefault="00943ED1" w:rsidP="00943ED1">
            <w:pPr>
              <w:numPr>
                <w:ilvl w:val="0"/>
                <w:numId w:val="5"/>
              </w:num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strategie metodologiche: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3ED1" w:rsidRPr="008F400A" w:rsidRDefault="00943ED1" w:rsidP="00943ED1">
            <w:pPr>
              <w:spacing w:after="80"/>
              <w:jc w:val="both"/>
              <w:rPr>
                <w:rFonts w:asciiTheme="minorHAnsi" w:hAnsiTheme="minorHAnsi" w:cstheme="minorHAnsi"/>
                <w:color w:val="1F497D"/>
                <w:sz w:val="22"/>
                <w:szCs w:val="22"/>
                <w:lang w:eastAsia="it-IT"/>
              </w:rPr>
            </w:pPr>
            <w:r w:rsidRPr="008F400A">
              <w:rPr>
                <w:rFonts w:asciiTheme="minorHAnsi" w:hAnsiTheme="minorHAnsi" w:cstheme="minorHAnsi"/>
                <w:color w:val="1F497D"/>
                <w:sz w:val="22"/>
                <w:szCs w:val="22"/>
                <w:lang w:eastAsia="it-IT"/>
              </w:rPr>
              <w:t>Indicare:</w:t>
            </w:r>
          </w:p>
          <w:p w:rsidR="00E43E7E" w:rsidRPr="008F400A" w:rsidRDefault="00E43E7E" w:rsidP="00943ED1">
            <w:pPr>
              <w:spacing w:after="80"/>
              <w:jc w:val="both"/>
              <w:rPr>
                <w:rFonts w:asciiTheme="minorHAnsi" w:hAnsiTheme="minorHAnsi" w:cstheme="minorHAnsi"/>
                <w:color w:val="1F497D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color w:val="1F497D"/>
                <w:sz w:val="22"/>
                <w:szCs w:val="22"/>
              </w:rPr>
              <w:t xml:space="preserve">l’organizzazione e le modalità personalizzate delle verifiche (ad esempio: </w:t>
            </w:r>
            <w:r w:rsidRPr="008F400A">
              <w:rPr>
                <w:rFonts w:asciiTheme="minorHAnsi" w:hAnsiTheme="minorHAnsi" w:cstheme="minorHAnsi"/>
                <w:i/>
                <w:color w:val="1F497D"/>
                <w:sz w:val="22"/>
                <w:szCs w:val="22"/>
              </w:rPr>
              <w:t>programmazione delle verifiche scritte ed orali,  v</w:t>
            </w:r>
            <w:r w:rsidRPr="008F400A">
              <w:rPr>
                <w:rFonts w:asciiTheme="minorHAnsi" w:hAnsiTheme="minorHAnsi" w:cstheme="minorHAnsi"/>
                <w:i/>
                <w:color w:val="1F497D"/>
                <w:sz w:val="22"/>
                <w:szCs w:val="22"/>
                <w:lang w:eastAsia="it-IT"/>
              </w:rPr>
              <w:t xml:space="preserve">erifiche orali a compensazione delle verifiche scritte, dispensa dalla sovrapposizione di verifiche su più materie nella stessa giornata, dispensa dalle verifiche immediatamente successive al rientro da impegni agonistici importanti, </w:t>
            </w:r>
            <w:r w:rsidR="00861E61" w:rsidRPr="008F400A">
              <w:rPr>
                <w:rFonts w:asciiTheme="minorHAnsi" w:hAnsiTheme="minorHAnsi" w:cstheme="minorHAnsi"/>
                <w:i/>
                <w:color w:val="1F497D"/>
                <w:sz w:val="22"/>
                <w:szCs w:val="22"/>
                <w:lang w:eastAsia="it-IT"/>
              </w:rPr>
              <w:t xml:space="preserve"> attività di recupero, attività di tutoraggio </w:t>
            </w:r>
            <w:r w:rsidRPr="008F400A">
              <w:rPr>
                <w:rFonts w:asciiTheme="minorHAnsi" w:hAnsiTheme="minorHAnsi" w:cstheme="minorHAnsi"/>
                <w:i/>
                <w:color w:val="1F497D"/>
                <w:sz w:val="22"/>
                <w:szCs w:val="22"/>
                <w:lang w:eastAsia="it-IT"/>
              </w:rPr>
              <w:t>ecc.</w:t>
            </w:r>
            <w:r w:rsidRPr="008F400A">
              <w:rPr>
                <w:rFonts w:asciiTheme="minorHAnsi" w:hAnsiTheme="minorHAnsi" w:cstheme="minorHAnsi"/>
                <w:color w:val="1F497D"/>
                <w:sz w:val="22"/>
                <w:szCs w:val="22"/>
                <w:lang w:eastAsia="it-IT"/>
              </w:rPr>
              <w:t>)</w:t>
            </w:r>
            <w:r w:rsidR="00861E61" w:rsidRPr="008F400A">
              <w:rPr>
                <w:rFonts w:asciiTheme="minorHAnsi" w:hAnsiTheme="minorHAnsi" w:cstheme="minorHAnsi"/>
                <w:color w:val="1F497D"/>
                <w:sz w:val="22"/>
                <w:szCs w:val="22"/>
                <w:lang w:eastAsia="it-IT"/>
              </w:rPr>
              <w:t xml:space="preserve">. </w:t>
            </w:r>
            <w:r w:rsidRPr="008F400A">
              <w:rPr>
                <w:rFonts w:asciiTheme="minorHAnsi" w:hAnsiTheme="minorHAnsi" w:cstheme="minorHAnsi"/>
                <w:i/>
                <w:color w:val="1F497D"/>
                <w:sz w:val="22"/>
                <w:szCs w:val="22"/>
                <w:lang w:eastAsia="it-IT"/>
              </w:rPr>
              <w:t xml:space="preserve"> </w:t>
            </w:r>
          </w:p>
          <w:p w:rsidR="00414CDA" w:rsidRPr="008F400A" w:rsidRDefault="00414CDA" w:rsidP="00414CDA">
            <w:pPr>
              <w:autoSpaceDE w:val="0"/>
              <w:spacing w:line="360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1352" w:rsidRPr="008F400A" w:rsidRDefault="00541352">
            <w:pPr>
              <w:numPr>
                <w:ilvl w:val="0"/>
                <w:numId w:val="5"/>
              </w:num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sz w:val="22"/>
                <w:szCs w:val="22"/>
              </w:rPr>
              <w:t>modalità di verifica e valutazione: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02033" w:rsidRPr="008F400A">
              <w:rPr>
                <w:rFonts w:asciiTheme="minorHAnsi" w:hAnsiTheme="minorHAnsi" w:cstheme="minorHAnsi"/>
                <w:sz w:val="22"/>
                <w:szCs w:val="22"/>
              </w:rPr>
              <w:t>.............................</w:t>
            </w:r>
          </w:p>
          <w:p w:rsidR="00541352" w:rsidRPr="008F400A" w:rsidRDefault="00541352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1352" w:rsidRPr="008F400A" w:rsidRDefault="0054135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4CDA" w:rsidRPr="008F400A" w:rsidRDefault="00414CDA" w:rsidP="00525B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4CDA" w:rsidRPr="008F400A" w:rsidRDefault="00414CDA" w:rsidP="00525B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14CDA" w:rsidRPr="008F400A" w:rsidRDefault="00414CDA" w:rsidP="00525B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25BA9" w:rsidRPr="008F400A" w:rsidRDefault="00525BA9" w:rsidP="00525BA9">
      <w:pPr>
        <w:jc w:val="center"/>
        <w:rPr>
          <w:rFonts w:asciiTheme="minorHAnsi" w:hAnsiTheme="minorHAnsi" w:cstheme="minorHAnsi"/>
          <w:sz w:val="22"/>
          <w:szCs w:val="22"/>
        </w:rPr>
      </w:pPr>
      <w:r w:rsidRPr="008F400A">
        <w:rPr>
          <w:rFonts w:asciiTheme="minorHAnsi" w:hAnsiTheme="minorHAnsi" w:cstheme="minorHAnsi"/>
          <w:b/>
          <w:sz w:val="22"/>
          <w:szCs w:val="22"/>
        </w:rPr>
        <w:t>Gli insegnanti del Consiglio di Classe</w:t>
      </w:r>
    </w:p>
    <w:p w:rsidR="00525BA9" w:rsidRPr="008F400A" w:rsidRDefault="00525BA9" w:rsidP="00525BA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F40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694"/>
        <w:gridCol w:w="3827"/>
      </w:tblGrid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Nome cognome del docente</w:t>
            </w: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Disciplina</w:t>
            </w: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400A">
              <w:rPr>
                <w:rFonts w:asciiTheme="minorHAnsi" w:hAnsiTheme="minorHAnsi" w:cstheme="minorHAnsi"/>
                <w:b/>
                <w:sz w:val="22"/>
                <w:szCs w:val="22"/>
              </w:rPr>
              <w:t>Firma dell’insegnante</w:t>
            </w: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943ED1" w:rsidRPr="008F400A" w:rsidRDefault="00943ED1" w:rsidP="0054135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43ED1" w:rsidRPr="008F400A" w:rsidTr="0046101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D1" w:rsidRPr="008F400A" w:rsidRDefault="00943ED1" w:rsidP="00890EE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25BA9" w:rsidRPr="008F400A" w:rsidRDefault="00525BA9" w:rsidP="00525BA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216B3" w:rsidRPr="008F400A" w:rsidRDefault="00F216B3" w:rsidP="00525BA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25BA9" w:rsidRPr="008F400A" w:rsidRDefault="00525BA9" w:rsidP="00525B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400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525BA9" w:rsidRPr="008F400A" w:rsidRDefault="00525BA9" w:rsidP="00525BA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F400A">
        <w:rPr>
          <w:rFonts w:asciiTheme="minorHAnsi" w:hAnsiTheme="minorHAnsi" w:cstheme="minorHAnsi"/>
          <w:b/>
          <w:sz w:val="22"/>
          <w:szCs w:val="22"/>
        </w:rPr>
        <w:t xml:space="preserve">          Data</w:t>
      </w:r>
      <w:r w:rsidRPr="008F400A">
        <w:rPr>
          <w:rFonts w:asciiTheme="minorHAnsi" w:hAnsiTheme="minorHAnsi" w:cstheme="minorHAnsi"/>
          <w:sz w:val="22"/>
          <w:szCs w:val="22"/>
        </w:rPr>
        <w:t xml:space="preserve"> _________________________                      </w:t>
      </w:r>
      <w:r w:rsidRPr="008F400A">
        <w:rPr>
          <w:rFonts w:asciiTheme="minorHAnsi" w:hAnsiTheme="minorHAnsi" w:cstheme="minorHAnsi"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 xml:space="preserve">per presa visione, </w:t>
      </w:r>
    </w:p>
    <w:p w:rsidR="00525BA9" w:rsidRPr="008F400A" w:rsidRDefault="00525BA9" w:rsidP="00525BA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F400A">
        <w:rPr>
          <w:rFonts w:asciiTheme="minorHAnsi" w:hAnsiTheme="minorHAnsi" w:cstheme="minorHAnsi"/>
          <w:b/>
          <w:bCs/>
          <w:sz w:val="22"/>
          <w:szCs w:val="22"/>
        </w:rPr>
        <w:tab/>
        <w:t>I genitori</w:t>
      </w:r>
      <w:r w:rsidRPr="008F400A">
        <w:rPr>
          <w:rFonts w:asciiTheme="minorHAnsi" w:hAnsiTheme="minorHAnsi" w:cstheme="minorHAnsi"/>
          <w:sz w:val="22"/>
          <w:szCs w:val="22"/>
        </w:rPr>
        <w:t xml:space="preserve"> ______________________          </w:t>
      </w:r>
      <w:r w:rsidRPr="008F400A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p w:rsidR="00541352" w:rsidRPr="008F400A" w:rsidRDefault="0054135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25BA9" w:rsidRPr="008F400A" w:rsidRDefault="00525BA9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41352" w:rsidRPr="008F400A" w:rsidRDefault="0054135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694"/>
        <w:gridCol w:w="2654"/>
      </w:tblGrid>
      <w:tr w:rsidR="00461019" w:rsidRPr="008F400A" w:rsidTr="00461019">
        <w:trPr>
          <w:trHeight w:val="876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019" w:rsidRPr="008F400A" w:rsidRDefault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PROTOCOLLO RISERVATO</w:t>
            </w:r>
          </w:p>
          <w:p w:rsidR="00461019" w:rsidRPr="008F400A" w:rsidRDefault="0046101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 xml:space="preserve">N.   _______________  </w:t>
            </w:r>
          </w:p>
          <w:p w:rsidR="00461019" w:rsidRPr="008F400A" w:rsidRDefault="0046101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61019" w:rsidRPr="008F400A" w:rsidRDefault="00461019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del  ________________</w:t>
            </w:r>
          </w:p>
          <w:p w:rsidR="00461019" w:rsidRPr="008F400A" w:rsidRDefault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1019" w:rsidRPr="008F400A" w:rsidRDefault="0046101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Firma coordinatore di classe</w:t>
            </w:r>
          </w:p>
          <w:p w:rsidR="00461019" w:rsidRPr="008F400A" w:rsidRDefault="0046101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61019" w:rsidRPr="008F400A" w:rsidRDefault="0046101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1019" w:rsidRPr="008F400A" w:rsidRDefault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Firma referente BES</w:t>
            </w:r>
          </w:p>
          <w:p w:rsidR="00461019" w:rsidRPr="008F400A" w:rsidRDefault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61019" w:rsidRPr="008F400A" w:rsidRDefault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26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019" w:rsidRPr="008F400A" w:rsidRDefault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Firma Dirigente Scolastico</w:t>
            </w:r>
          </w:p>
          <w:p w:rsidR="00461019" w:rsidRPr="008F400A" w:rsidRDefault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461019" w:rsidRPr="008F400A" w:rsidRDefault="00461019" w:rsidP="00461019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8F400A">
              <w:rPr>
                <w:rFonts w:asciiTheme="minorHAnsi" w:hAnsiTheme="minorHAnsi" w:cstheme="minorHAnsi"/>
              </w:rPr>
              <w:t>_____________________</w:t>
            </w:r>
          </w:p>
        </w:tc>
      </w:tr>
    </w:tbl>
    <w:p w:rsidR="00541352" w:rsidRPr="008F400A" w:rsidRDefault="00541352">
      <w:pPr>
        <w:rPr>
          <w:rFonts w:asciiTheme="minorHAnsi" w:hAnsiTheme="minorHAnsi" w:cstheme="minorHAnsi"/>
          <w:sz w:val="22"/>
          <w:szCs w:val="22"/>
        </w:rPr>
        <w:sectPr w:rsidR="00541352" w:rsidRPr="008F400A">
          <w:headerReference w:type="default" r:id="rId8"/>
          <w:footerReference w:type="default" r:id="rId9"/>
          <w:pgSz w:w="11906" w:h="16838"/>
          <w:pgMar w:top="776" w:right="284" w:bottom="574" w:left="720" w:header="720" w:footer="518" w:gutter="0"/>
          <w:cols w:space="720"/>
          <w:docGrid w:linePitch="360"/>
        </w:sectPr>
      </w:pPr>
    </w:p>
    <w:p w:rsidR="00541352" w:rsidRPr="008F400A" w:rsidRDefault="005413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F400A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  <w:r w:rsidRPr="008F400A">
        <w:rPr>
          <w:rFonts w:asciiTheme="minorHAnsi" w:hAnsiTheme="minorHAnsi" w:cstheme="minorHAnsi"/>
          <w:sz w:val="22"/>
          <w:szCs w:val="22"/>
        </w:rPr>
        <w:tab/>
      </w:r>
      <w:r w:rsidRPr="008F400A">
        <w:rPr>
          <w:rFonts w:asciiTheme="minorHAnsi" w:hAnsiTheme="minorHAnsi" w:cstheme="minorHAnsi"/>
          <w:sz w:val="22"/>
          <w:szCs w:val="22"/>
        </w:rPr>
        <w:tab/>
      </w:r>
      <w:r w:rsidRPr="008F400A">
        <w:rPr>
          <w:rFonts w:asciiTheme="minorHAnsi" w:hAnsiTheme="minorHAnsi" w:cstheme="minorHAnsi"/>
          <w:sz w:val="22"/>
          <w:szCs w:val="22"/>
        </w:rPr>
        <w:tab/>
      </w:r>
      <w:r w:rsidRPr="008F400A">
        <w:rPr>
          <w:rFonts w:asciiTheme="minorHAnsi" w:hAnsiTheme="minorHAnsi" w:cstheme="minorHAnsi"/>
          <w:sz w:val="22"/>
          <w:szCs w:val="22"/>
        </w:rPr>
        <w:tab/>
        <w:t xml:space="preserve">         </w:t>
      </w:r>
    </w:p>
    <w:sectPr w:rsidR="00541352" w:rsidRPr="008F400A" w:rsidSect="007805A5">
      <w:type w:val="continuous"/>
      <w:pgSz w:w="11906" w:h="16838"/>
      <w:pgMar w:top="776" w:right="284" w:bottom="574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A3" w:rsidRDefault="006B21A3">
      <w:r>
        <w:separator/>
      </w:r>
    </w:p>
  </w:endnote>
  <w:endnote w:type="continuationSeparator" w:id="0">
    <w:p w:rsidR="006B21A3" w:rsidRDefault="006B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52" w:rsidRDefault="00376BD6">
    <w:pPr>
      <w:pStyle w:val="Pidipagina"/>
      <w:jc w:val="center"/>
    </w:pPr>
    <w:r>
      <w:fldChar w:fldCharType="begin"/>
    </w:r>
    <w:r w:rsidR="00C2681E">
      <w:instrText xml:space="preserve"> PAGE </w:instrText>
    </w:r>
    <w:r>
      <w:fldChar w:fldCharType="separate"/>
    </w:r>
    <w:r w:rsidR="008F400A">
      <w:rPr>
        <w:noProof/>
      </w:rPr>
      <w:t>2</w:t>
    </w:r>
    <w:r>
      <w:rPr>
        <w:noProof/>
      </w:rPr>
      <w:fldChar w:fldCharType="end"/>
    </w:r>
  </w:p>
  <w:p w:rsidR="00541352" w:rsidRDefault="005413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A3" w:rsidRDefault="006B21A3">
      <w:r>
        <w:separator/>
      </w:r>
    </w:p>
  </w:footnote>
  <w:footnote w:type="continuationSeparator" w:id="0">
    <w:p w:rsidR="006B21A3" w:rsidRDefault="006B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000082"/>
        <w:insideH w:val="single" w:sz="8" w:space="0" w:color="000082"/>
      </w:tblBorders>
      <w:tblLook w:val="04A0" w:firstRow="1" w:lastRow="0" w:firstColumn="1" w:lastColumn="0" w:noHBand="0" w:noVBand="1"/>
    </w:tblPr>
    <w:tblGrid>
      <w:gridCol w:w="4476"/>
      <w:gridCol w:w="5162"/>
    </w:tblGrid>
    <w:tr w:rsidR="008F400A" w:rsidTr="008F400A">
      <w:trPr>
        <w:trHeight w:val="709"/>
        <w:jc w:val="center"/>
      </w:trPr>
      <w:tc>
        <w:tcPr>
          <w:tcW w:w="4476" w:type="dxa"/>
          <w:vMerge w:val="restart"/>
          <w:tcBorders>
            <w:top w:val="nil"/>
            <w:left w:val="nil"/>
            <w:bottom w:val="single" w:sz="8" w:space="0" w:color="000082"/>
            <w:right w:val="nil"/>
          </w:tcBorders>
          <w:hideMark/>
        </w:tcPr>
        <w:p w:rsidR="008F400A" w:rsidRDefault="008F400A" w:rsidP="008F400A">
          <w:pPr>
            <w:pStyle w:val="Intestazione"/>
            <w:rPr>
              <w:rFonts w:ascii="Calibri" w:eastAsia="Calibri" w:hAnsi="Calibri"/>
              <w:sz w:val="22"/>
              <w:szCs w:val="22"/>
              <w:lang w:eastAsia="it-IT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2705100" cy="1352550"/>
                <wp:effectExtent l="0" t="0" r="0" b="0"/>
                <wp:wrapThrough wrapText="bothSides">
                  <wp:wrapPolygon edited="0">
                    <wp:start x="7454" y="913"/>
                    <wp:lineTo x="0" y="2434"/>
                    <wp:lineTo x="0" y="20383"/>
                    <wp:lineTo x="8518" y="20383"/>
                    <wp:lineTo x="13234" y="19775"/>
                    <wp:lineTo x="18406" y="17949"/>
                    <wp:lineTo x="18406" y="16124"/>
                    <wp:lineTo x="17797" y="12473"/>
                    <wp:lineTo x="17797" y="7606"/>
                    <wp:lineTo x="16276" y="6997"/>
                    <wp:lineTo x="12321" y="6389"/>
                    <wp:lineTo x="12321" y="3651"/>
                    <wp:lineTo x="8518" y="913"/>
                    <wp:lineTo x="7454" y="913"/>
                  </wp:wrapPolygon>
                </wp:wrapThrough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1352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62" w:type="dxa"/>
          <w:tcBorders>
            <w:top w:val="nil"/>
            <w:left w:val="nil"/>
            <w:bottom w:val="single" w:sz="8" w:space="0" w:color="000082"/>
            <w:right w:val="nil"/>
          </w:tcBorders>
          <w:vAlign w:val="center"/>
          <w:hideMark/>
        </w:tcPr>
        <w:p w:rsidR="008F400A" w:rsidRDefault="008F400A" w:rsidP="008F400A">
          <w:pPr>
            <w:pStyle w:val="Intestazione"/>
            <w:rPr>
              <w:rFonts w:ascii="Calibri" w:eastAsia="Calibri" w:hAnsi="Calibri"/>
              <w:color w:val="000082"/>
              <w:sz w:val="36"/>
              <w:szCs w:val="36"/>
            </w:rPr>
          </w:pPr>
          <w:r>
            <w:rPr>
              <w:rFonts w:ascii="Calibri" w:eastAsia="Calibri" w:hAnsi="Calibri"/>
              <w:color w:val="000082"/>
              <w:sz w:val="36"/>
              <w:szCs w:val="36"/>
            </w:rPr>
            <w:t xml:space="preserve">                       MVAL20</w:t>
          </w:r>
        </w:p>
      </w:tc>
    </w:tr>
    <w:tr w:rsidR="008F400A" w:rsidTr="008F400A">
      <w:trPr>
        <w:trHeight w:val="1405"/>
        <w:jc w:val="center"/>
      </w:trPr>
      <w:tc>
        <w:tcPr>
          <w:tcW w:w="0" w:type="auto"/>
          <w:vMerge/>
          <w:tcBorders>
            <w:top w:val="nil"/>
            <w:left w:val="nil"/>
            <w:bottom w:val="single" w:sz="8" w:space="0" w:color="000082"/>
            <w:right w:val="nil"/>
          </w:tcBorders>
          <w:vAlign w:val="center"/>
          <w:hideMark/>
        </w:tcPr>
        <w:p w:rsidR="008F400A" w:rsidRDefault="008F400A" w:rsidP="008F400A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5162" w:type="dxa"/>
          <w:tcBorders>
            <w:top w:val="single" w:sz="8" w:space="0" w:color="000082"/>
            <w:left w:val="nil"/>
            <w:bottom w:val="single" w:sz="8" w:space="0" w:color="000082"/>
            <w:right w:val="nil"/>
          </w:tcBorders>
          <w:vAlign w:val="center"/>
          <w:hideMark/>
        </w:tcPr>
        <w:p w:rsidR="008F400A" w:rsidRDefault="008F400A" w:rsidP="008F400A">
          <w:pPr>
            <w:pStyle w:val="Intestazione"/>
            <w:jc w:val="center"/>
            <w:rPr>
              <w:rFonts w:ascii="Calibri" w:eastAsia="Calibri" w:hAnsi="Calibri"/>
              <w:color w:val="000082"/>
              <w:sz w:val="28"/>
              <w:szCs w:val="28"/>
            </w:rPr>
          </w:pPr>
          <w:r>
            <w:rPr>
              <w:rFonts w:ascii="Calibri" w:eastAsia="Calibri" w:hAnsi="Calibri"/>
              <w:color w:val="000082"/>
              <w:sz w:val="28"/>
              <w:szCs w:val="28"/>
            </w:rPr>
            <w:t>Modulistica valutazione</w:t>
          </w:r>
        </w:p>
        <w:p w:rsidR="008F400A" w:rsidRDefault="008F400A" w:rsidP="008F400A">
          <w:pPr>
            <w:pStyle w:val="Intestazione"/>
            <w:jc w:val="center"/>
            <w:rPr>
              <w:rFonts w:ascii="Calibri" w:eastAsia="Calibri" w:hAnsi="Calibri"/>
              <w:i/>
              <w:color w:val="000082"/>
              <w:sz w:val="28"/>
              <w:szCs w:val="28"/>
            </w:rPr>
          </w:pPr>
          <w:r>
            <w:rPr>
              <w:rFonts w:ascii="Calibri" w:eastAsia="Calibri" w:hAnsi="Calibri"/>
              <w:i/>
              <w:color w:val="000082"/>
              <w:sz w:val="28"/>
              <w:szCs w:val="28"/>
            </w:rPr>
            <w:t xml:space="preserve">Piano formativo personalizzato </w:t>
          </w:r>
        </w:p>
        <w:p w:rsidR="008F400A" w:rsidRDefault="008F400A" w:rsidP="008F400A">
          <w:pPr>
            <w:pStyle w:val="Intestazione"/>
            <w:jc w:val="center"/>
            <w:rPr>
              <w:rFonts w:ascii="Calibri" w:eastAsia="Calibri" w:hAnsi="Calibri"/>
              <w:i/>
              <w:color w:val="000082"/>
              <w:sz w:val="36"/>
              <w:szCs w:val="36"/>
            </w:rPr>
          </w:pPr>
          <w:r>
            <w:rPr>
              <w:rFonts w:ascii="Calibri" w:eastAsia="Calibri" w:hAnsi="Calibri"/>
              <w:i/>
              <w:color w:val="000082"/>
              <w:sz w:val="28"/>
              <w:szCs w:val="28"/>
            </w:rPr>
            <w:t>Studente Atleta di Alto livello</w:t>
          </w:r>
        </w:p>
      </w:tc>
    </w:tr>
  </w:tbl>
  <w:p w:rsidR="00541352" w:rsidRDefault="005413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</w:rPr>
    </w:lvl>
  </w:abstractNum>
  <w:abstractNum w:abstractNumId="5" w15:restartNumberingAfterBreak="0">
    <w:nsid w:val="35D61B8F"/>
    <w:multiLevelType w:val="hybridMultilevel"/>
    <w:tmpl w:val="9294C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47CE0"/>
    <w:multiLevelType w:val="hybridMultilevel"/>
    <w:tmpl w:val="99748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57E69"/>
    <w:multiLevelType w:val="hybridMultilevel"/>
    <w:tmpl w:val="B10A5EA0"/>
    <w:lvl w:ilvl="0" w:tplc="F5D0DEC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78"/>
    <w:rsid w:val="0012238C"/>
    <w:rsid w:val="002408E9"/>
    <w:rsid w:val="0035156A"/>
    <w:rsid w:val="00376BD6"/>
    <w:rsid w:val="003A4F72"/>
    <w:rsid w:val="00414CDA"/>
    <w:rsid w:val="0044083B"/>
    <w:rsid w:val="00461019"/>
    <w:rsid w:val="00525BA9"/>
    <w:rsid w:val="00541352"/>
    <w:rsid w:val="00545078"/>
    <w:rsid w:val="0056630E"/>
    <w:rsid w:val="00594954"/>
    <w:rsid w:val="005F444D"/>
    <w:rsid w:val="006033FD"/>
    <w:rsid w:val="00682B1E"/>
    <w:rsid w:val="006B21A3"/>
    <w:rsid w:val="006D7126"/>
    <w:rsid w:val="006E7E93"/>
    <w:rsid w:val="0073277C"/>
    <w:rsid w:val="007805A5"/>
    <w:rsid w:val="00787382"/>
    <w:rsid w:val="007C0586"/>
    <w:rsid w:val="00861E61"/>
    <w:rsid w:val="008F400A"/>
    <w:rsid w:val="00943ED1"/>
    <w:rsid w:val="009B309E"/>
    <w:rsid w:val="009C4675"/>
    <w:rsid w:val="00A80450"/>
    <w:rsid w:val="00B1466C"/>
    <w:rsid w:val="00C07F9B"/>
    <w:rsid w:val="00C11C68"/>
    <w:rsid w:val="00C2681E"/>
    <w:rsid w:val="00C94211"/>
    <w:rsid w:val="00DD3328"/>
    <w:rsid w:val="00E20589"/>
    <w:rsid w:val="00E43E7E"/>
    <w:rsid w:val="00EF18EC"/>
    <w:rsid w:val="00F02033"/>
    <w:rsid w:val="00F216B3"/>
    <w:rsid w:val="00F66F66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  <w14:docId w14:val="6F185C27"/>
  <w15:docId w15:val="{489FB5C6-CF7F-4F4C-887F-13D1F12E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5A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805A5"/>
    <w:pPr>
      <w:keepNext/>
      <w:numPr>
        <w:numId w:val="1"/>
      </w:numPr>
      <w:suppressAutoHyphens w:val="0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805A5"/>
    <w:pPr>
      <w:keepNext/>
      <w:numPr>
        <w:ilvl w:val="1"/>
        <w:numId w:val="1"/>
      </w:numPr>
      <w:jc w:val="center"/>
      <w:outlineLvl w:val="1"/>
    </w:pPr>
    <w:rPr>
      <w:bCs/>
      <w:i/>
      <w:sz w:val="20"/>
    </w:rPr>
  </w:style>
  <w:style w:type="paragraph" w:styleId="Titolo3">
    <w:name w:val="heading 3"/>
    <w:basedOn w:val="Normale"/>
    <w:next w:val="Normale"/>
    <w:qFormat/>
    <w:rsid w:val="007805A5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360" w:lineRule="auto"/>
      <w:jc w:val="center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05A5"/>
    <w:rPr>
      <w:rFonts w:ascii="Courier New" w:hAnsi="Courier New" w:cs="Lucida Sans Unicode"/>
    </w:rPr>
  </w:style>
  <w:style w:type="character" w:customStyle="1" w:styleId="WW8Num2z0">
    <w:name w:val="WW8Num2z0"/>
    <w:rsid w:val="007805A5"/>
    <w:rPr>
      <w:rFonts w:ascii="Arial" w:eastAsia="Times New Roman" w:hAnsi="Arial" w:cs="Arial"/>
    </w:rPr>
  </w:style>
  <w:style w:type="character" w:customStyle="1" w:styleId="WW8Num3z0">
    <w:name w:val="WW8Num3z0"/>
    <w:rsid w:val="007805A5"/>
    <w:rPr>
      <w:rFonts w:ascii="Courier New" w:hAnsi="Courier New" w:cs="Lucida Sans Unicode"/>
    </w:rPr>
  </w:style>
  <w:style w:type="character" w:customStyle="1" w:styleId="WW8Num4z0">
    <w:name w:val="WW8Num4z0"/>
    <w:rsid w:val="007805A5"/>
    <w:rPr>
      <w:rFonts w:ascii="Courier New" w:hAnsi="Courier New" w:cs="Lucida Sans Unicode"/>
    </w:rPr>
  </w:style>
  <w:style w:type="character" w:customStyle="1" w:styleId="WW8Num5z0">
    <w:name w:val="WW8Num5z0"/>
    <w:rsid w:val="007805A5"/>
    <w:rPr>
      <w:rFonts w:ascii="Arial" w:eastAsia="Times New Roman" w:hAnsi="Arial" w:cs="Arial"/>
    </w:rPr>
  </w:style>
  <w:style w:type="character" w:customStyle="1" w:styleId="WW8Num6z0">
    <w:name w:val="WW8Num6z0"/>
    <w:rsid w:val="007805A5"/>
    <w:rPr>
      <w:rFonts w:ascii="Courier New" w:hAnsi="Courier New" w:cs="Lucida Sans Unicode"/>
    </w:rPr>
  </w:style>
  <w:style w:type="character" w:customStyle="1" w:styleId="WW8Num8z0">
    <w:name w:val="WW8Num8z0"/>
    <w:rsid w:val="007805A5"/>
    <w:rPr>
      <w:rFonts w:ascii="Courier New" w:hAnsi="Courier New" w:cs="Lucida Sans Unicode"/>
    </w:rPr>
  </w:style>
  <w:style w:type="character" w:customStyle="1" w:styleId="WW8Num8z1">
    <w:name w:val="WW8Num8z1"/>
    <w:rsid w:val="007805A5"/>
    <w:rPr>
      <w:rFonts w:ascii="Courier New" w:hAnsi="Courier New" w:cs="Courier New"/>
    </w:rPr>
  </w:style>
  <w:style w:type="character" w:customStyle="1" w:styleId="WW8Num8z2">
    <w:name w:val="WW8Num8z2"/>
    <w:rsid w:val="007805A5"/>
    <w:rPr>
      <w:rFonts w:ascii="Wingdings" w:hAnsi="Wingdings" w:cs="Wingdings"/>
    </w:rPr>
  </w:style>
  <w:style w:type="character" w:customStyle="1" w:styleId="WW8Num8z3">
    <w:name w:val="WW8Num8z3"/>
    <w:rsid w:val="007805A5"/>
    <w:rPr>
      <w:rFonts w:ascii="Symbol" w:hAnsi="Symbol" w:cs="Symbol"/>
    </w:rPr>
  </w:style>
  <w:style w:type="character" w:customStyle="1" w:styleId="WW8Num9z0">
    <w:name w:val="WW8Num9z0"/>
    <w:rsid w:val="007805A5"/>
    <w:rPr>
      <w:rFonts w:ascii="Arial" w:eastAsia="Times New Roman" w:hAnsi="Arial" w:cs="Arial"/>
    </w:rPr>
  </w:style>
  <w:style w:type="character" w:customStyle="1" w:styleId="WW8Num9z1">
    <w:name w:val="WW8Num9z1"/>
    <w:rsid w:val="007805A5"/>
    <w:rPr>
      <w:rFonts w:ascii="Courier New" w:hAnsi="Courier New" w:cs="Lucida Sans Unicode"/>
    </w:rPr>
  </w:style>
  <w:style w:type="character" w:customStyle="1" w:styleId="WW8Num9z2">
    <w:name w:val="WW8Num9z2"/>
    <w:rsid w:val="007805A5"/>
    <w:rPr>
      <w:rFonts w:ascii="Wingdings" w:hAnsi="Wingdings" w:cs="Wingdings"/>
    </w:rPr>
  </w:style>
  <w:style w:type="character" w:customStyle="1" w:styleId="WW8Num9z3">
    <w:name w:val="WW8Num9z3"/>
    <w:rsid w:val="007805A5"/>
    <w:rPr>
      <w:rFonts w:ascii="Symbol" w:hAnsi="Symbol" w:cs="Symbol"/>
    </w:rPr>
  </w:style>
  <w:style w:type="character" w:customStyle="1" w:styleId="WW8Num11z0">
    <w:name w:val="WW8Num11z0"/>
    <w:rsid w:val="007805A5"/>
    <w:rPr>
      <w:rFonts w:ascii="Arial" w:eastAsia="Times New Roman" w:hAnsi="Arial" w:cs="Arial"/>
    </w:rPr>
  </w:style>
  <w:style w:type="character" w:customStyle="1" w:styleId="WW8Num11z1">
    <w:name w:val="WW8Num11z1"/>
    <w:rsid w:val="007805A5"/>
    <w:rPr>
      <w:rFonts w:ascii="Courier New" w:hAnsi="Courier New" w:cs="Lucida Sans Unicode"/>
    </w:rPr>
  </w:style>
  <w:style w:type="character" w:customStyle="1" w:styleId="WW8Num11z2">
    <w:name w:val="WW8Num11z2"/>
    <w:rsid w:val="007805A5"/>
    <w:rPr>
      <w:rFonts w:ascii="Wingdings" w:hAnsi="Wingdings" w:cs="Wingdings"/>
    </w:rPr>
  </w:style>
  <w:style w:type="character" w:customStyle="1" w:styleId="WW8Num13z0">
    <w:name w:val="WW8Num13z0"/>
    <w:rsid w:val="007805A5"/>
    <w:rPr>
      <w:rFonts w:ascii="Symbol" w:hAnsi="Symbol" w:cs="Symbol"/>
    </w:rPr>
  </w:style>
  <w:style w:type="character" w:customStyle="1" w:styleId="WW8Num13z1">
    <w:name w:val="WW8Num13z1"/>
    <w:rsid w:val="007805A5"/>
    <w:rPr>
      <w:rFonts w:ascii="Courier New" w:hAnsi="Courier New" w:cs="Courier New"/>
    </w:rPr>
  </w:style>
  <w:style w:type="character" w:customStyle="1" w:styleId="WW8Num13z2">
    <w:name w:val="WW8Num13z2"/>
    <w:rsid w:val="007805A5"/>
    <w:rPr>
      <w:rFonts w:ascii="Wingdings" w:hAnsi="Wingdings" w:cs="Wingdings"/>
    </w:rPr>
  </w:style>
  <w:style w:type="character" w:customStyle="1" w:styleId="WW8Num14z0">
    <w:name w:val="WW8Num14z0"/>
    <w:rsid w:val="007805A5"/>
    <w:rPr>
      <w:rFonts w:cs="Times New Roman"/>
    </w:rPr>
  </w:style>
  <w:style w:type="character" w:customStyle="1" w:styleId="WW8Num15z0">
    <w:name w:val="WW8Num15z0"/>
    <w:rsid w:val="007805A5"/>
    <w:rPr>
      <w:rFonts w:ascii="Courier New" w:hAnsi="Courier New" w:cs="Lucida Sans Unicode"/>
    </w:rPr>
  </w:style>
  <w:style w:type="character" w:customStyle="1" w:styleId="WW8Num15z2">
    <w:name w:val="WW8Num15z2"/>
    <w:rsid w:val="007805A5"/>
    <w:rPr>
      <w:rFonts w:ascii="Wingdings" w:hAnsi="Wingdings" w:cs="Wingdings"/>
    </w:rPr>
  </w:style>
  <w:style w:type="character" w:customStyle="1" w:styleId="WW8Num15z3">
    <w:name w:val="WW8Num15z3"/>
    <w:rsid w:val="007805A5"/>
    <w:rPr>
      <w:rFonts w:ascii="Symbol" w:hAnsi="Symbol" w:cs="Symbol"/>
    </w:rPr>
  </w:style>
  <w:style w:type="character" w:customStyle="1" w:styleId="WW8Num17z0">
    <w:name w:val="WW8Num17z0"/>
    <w:rsid w:val="007805A5"/>
    <w:rPr>
      <w:rFonts w:ascii="Symbol" w:hAnsi="Symbol" w:cs="Symbol"/>
    </w:rPr>
  </w:style>
  <w:style w:type="character" w:customStyle="1" w:styleId="WW8Num17z1">
    <w:name w:val="WW8Num17z1"/>
    <w:rsid w:val="007805A5"/>
    <w:rPr>
      <w:rFonts w:ascii="Courier New" w:hAnsi="Courier New" w:cs="Courier New"/>
    </w:rPr>
  </w:style>
  <w:style w:type="character" w:customStyle="1" w:styleId="WW8Num17z2">
    <w:name w:val="WW8Num17z2"/>
    <w:rsid w:val="007805A5"/>
    <w:rPr>
      <w:rFonts w:ascii="Wingdings" w:hAnsi="Wingdings" w:cs="Wingdings"/>
    </w:rPr>
  </w:style>
  <w:style w:type="character" w:customStyle="1" w:styleId="WW8Num18z0">
    <w:name w:val="WW8Num18z0"/>
    <w:rsid w:val="007805A5"/>
    <w:rPr>
      <w:rFonts w:ascii="Arial" w:eastAsia="Times New Roman" w:hAnsi="Arial" w:cs="Arial"/>
    </w:rPr>
  </w:style>
  <w:style w:type="character" w:customStyle="1" w:styleId="WW8Num18z1">
    <w:name w:val="WW8Num18z1"/>
    <w:rsid w:val="007805A5"/>
    <w:rPr>
      <w:rFonts w:ascii="Courier New" w:hAnsi="Courier New" w:cs="Lucida Sans Unicode"/>
    </w:rPr>
  </w:style>
  <w:style w:type="character" w:customStyle="1" w:styleId="WW8Num18z2">
    <w:name w:val="WW8Num18z2"/>
    <w:rsid w:val="007805A5"/>
    <w:rPr>
      <w:rFonts w:ascii="Wingdings" w:hAnsi="Wingdings" w:cs="Wingdings"/>
    </w:rPr>
  </w:style>
  <w:style w:type="character" w:customStyle="1" w:styleId="WW8Num18z3">
    <w:name w:val="WW8Num18z3"/>
    <w:rsid w:val="007805A5"/>
    <w:rPr>
      <w:rFonts w:ascii="Symbol" w:hAnsi="Symbol" w:cs="Symbol"/>
    </w:rPr>
  </w:style>
  <w:style w:type="character" w:customStyle="1" w:styleId="WW8Num19z0">
    <w:name w:val="WW8Num19z0"/>
    <w:rsid w:val="007805A5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805A5"/>
    <w:rPr>
      <w:rFonts w:ascii="Courier New" w:hAnsi="Courier New" w:cs="Courier New"/>
    </w:rPr>
  </w:style>
  <w:style w:type="character" w:customStyle="1" w:styleId="WW8Num19z2">
    <w:name w:val="WW8Num19z2"/>
    <w:rsid w:val="007805A5"/>
    <w:rPr>
      <w:rFonts w:ascii="Wingdings" w:hAnsi="Wingdings" w:cs="Wingdings"/>
    </w:rPr>
  </w:style>
  <w:style w:type="character" w:customStyle="1" w:styleId="WW8Num19z3">
    <w:name w:val="WW8Num19z3"/>
    <w:rsid w:val="007805A5"/>
    <w:rPr>
      <w:rFonts w:ascii="Symbol" w:hAnsi="Symbol" w:cs="Symbol"/>
    </w:rPr>
  </w:style>
  <w:style w:type="character" w:customStyle="1" w:styleId="WW8Num20z0">
    <w:name w:val="WW8Num20z0"/>
    <w:rsid w:val="007805A5"/>
    <w:rPr>
      <w:rFonts w:ascii="Symbol" w:hAnsi="Symbol" w:cs="Symbol"/>
      <w:color w:val="auto"/>
    </w:rPr>
  </w:style>
  <w:style w:type="character" w:customStyle="1" w:styleId="WW8Num20z1">
    <w:name w:val="WW8Num20z1"/>
    <w:rsid w:val="007805A5"/>
    <w:rPr>
      <w:rFonts w:ascii="Courier New" w:hAnsi="Courier New" w:cs="Lucida Sans Unicode"/>
    </w:rPr>
  </w:style>
  <w:style w:type="character" w:customStyle="1" w:styleId="WW8Num20z2">
    <w:name w:val="WW8Num20z2"/>
    <w:rsid w:val="007805A5"/>
    <w:rPr>
      <w:rFonts w:ascii="Wingdings" w:hAnsi="Wingdings" w:cs="Wingdings"/>
    </w:rPr>
  </w:style>
  <w:style w:type="character" w:customStyle="1" w:styleId="WW8Num20z3">
    <w:name w:val="WW8Num20z3"/>
    <w:rsid w:val="007805A5"/>
    <w:rPr>
      <w:rFonts w:ascii="Symbol" w:hAnsi="Symbol" w:cs="Symbol"/>
    </w:rPr>
  </w:style>
  <w:style w:type="character" w:customStyle="1" w:styleId="WW8Num21z0">
    <w:name w:val="WW8Num21z0"/>
    <w:rsid w:val="007805A5"/>
    <w:rPr>
      <w:rFonts w:ascii="Times New Roman" w:hAnsi="Times New Roman" w:cs="Times New Roman"/>
      <w:i w:val="0"/>
    </w:rPr>
  </w:style>
  <w:style w:type="character" w:customStyle="1" w:styleId="WW8Num22z0">
    <w:name w:val="WW8Num22z0"/>
    <w:rsid w:val="007805A5"/>
    <w:rPr>
      <w:rFonts w:ascii="Courier New" w:hAnsi="Courier New" w:cs="Lucida Sans Unicode"/>
    </w:rPr>
  </w:style>
  <w:style w:type="character" w:customStyle="1" w:styleId="WW8Num23z0">
    <w:name w:val="WW8Num23z0"/>
    <w:rsid w:val="007805A5"/>
    <w:rPr>
      <w:rFonts w:ascii="Courier New" w:hAnsi="Courier New" w:cs="Lucida Sans Unicode"/>
    </w:rPr>
  </w:style>
  <w:style w:type="character" w:customStyle="1" w:styleId="WW8Num24z0">
    <w:name w:val="WW8Num24z0"/>
    <w:rsid w:val="007805A5"/>
    <w:rPr>
      <w:rFonts w:ascii="Symbol" w:hAnsi="Symbol" w:cs="Symbol"/>
      <w:color w:val="auto"/>
    </w:rPr>
  </w:style>
  <w:style w:type="character" w:customStyle="1" w:styleId="WW8Num24z1">
    <w:name w:val="WW8Num24z1"/>
    <w:rsid w:val="007805A5"/>
    <w:rPr>
      <w:rFonts w:ascii="Courier New" w:hAnsi="Courier New" w:cs="Lucida Sans Unicode"/>
    </w:rPr>
  </w:style>
  <w:style w:type="character" w:customStyle="1" w:styleId="WW8Num24z2">
    <w:name w:val="WW8Num24z2"/>
    <w:rsid w:val="007805A5"/>
    <w:rPr>
      <w:rFonts w:ascii="Wingdings" w:hAnsi="Wingdings" w:cs="Wingdings"/>
    </w:rPr>
  </w:style>
  <w:style w:type="character" w:customStyle="1" w:styleId="WW8Num24z3">
    <w:name w:val="WW8Num24z3"/>
    <w:rsid w:val="007805A5"/>
    <w:rPr>
      <w:rFonts w:ascii="Symbol" w:hAnsi="Symbol" w:cs="Symbol"/>
    </w:rPr>
  </w:style>
  <w:style w:type="character" w:customStyle="1" w:styleId="WW8Num25z0">
    <w:name w:val="WW8Num25z0"/>
    <w:rsid w:val="007805A5"/>
    <w:rPr>
      <w:rFonts w:ascii="Times New Roman" w:hAnsi="Times New Roman" w:cs="Times New Roman"/>
    </w:rPr>
  </w:style>
  <w:style w:type="character" w:customStyle="1" w:styleId="WW8Num26z0">
    <w:name w:val="WW8Num26z0"/>
    <w:rsid w:val="007805A5"/>
    <w:rPr>
      <w:rFonts w:ascii="Arial" w:eastAsia="Times New Roman" w:hAnsi="Arial" w:cs="Arial"/>
    </w:rPr>
  </w:style>
  <w:style w:type="character" w:customStyle="1" w:styleId="WW8Num26z1">
    <w:name w:val="WW8Num26z1"/>
    <w:rsid w:val="007805A5"/>
    <w:rPr>
      <w:rFonts w:ascii="Courier New" w:hAnsi="Courier New" w:cs="Lucida Sans Unicode"/>
    </w:rPr>
  </w:style>
  <w:style w:type="character" w:customStyle="1" w:styleId="WW8Num26z2">
    <w:name w:val="WW8Num26z2"/>
    <w:rsid w:val="007805A5"/>
    <w:rPr>
      <w:rFonts w:ascii="Wingdings" w:hAnsi="Wingdings" w:cs="Wingdings"/>
    </w:rPr>
  </w:style>
  <w:style w:type="character" w:customStyle="1" w:styleId="WW8Num26z3">
    <w:name w:val="WW8Num26z3"/>
    <w:rsid w:val="007805A5"/>
    <w:rPr>
      <w:rFonts w:ascii="Symbol" w:hAnsi="Symbol" w:cs="Symbol"/>
    </w:rPr>
  </w:style>
  <w:style w:type="character" w:customStyle="1" w:styleId="WW8Num27z0">
    <w:name w:val="WW8Num27z0"/>
    <w:rsid w:val="007805A5"/>
    <w:rPr>
      <w:rFonts w:ascii="Courier New" w:hAnsi="Courier New" w:cs="Courier New"/>
    </w:rPr>
  </w:style>
  <w:style w:type="character" w:customStyle="1" w:styleId="WW8Num27z2">
    <w:name w:val="WW8Num27z2"/>
    <w:rsid w:val="007805A5"/>
    <w:rPr>
      <w:rFonts w:ascii="Wingdings" w:hAnsi="Wingdings" w:cs="Wingdings"/>
    </w:rPr>
  </w:style>
  <w:style w:type="character" w:customStyle="1" w:styleId="WW8Num27z3">
    <w:name w:val="WW8Num27z3"/>
    <w:rsid w:val="007805A5"/>
    <w:rPr>
      <w:rFonts w:ascii="Symbol" w:hAnsi="Symbol" w:cs="Symbol"/>
    </w:rPr>
  </w:style>
  <w:style w:type="character" w:customStyle="1" w:styleId="WW8Num28z0">
    <w:name w:val="WW8Num28z0"/>
    <w:rsid w:val="007805A5"/>
    <w:rPr>
      <w:rFonts w:ascii="Verdana" w:hAnsi="Verdana" w:cs="Verdana"/>
    </w:rPr>
  </w:style>
  <w:style w:type="character" w:customStyle="1" w:styleId="WW8Num28z1">
    <w:name w:val="WW8Num28z1"/>
    <w:rsid w:val="007805A5"/>
    <w:rPr>
      <w:rFonts w:ascii="Courier New" w:hAnsi="Courier New" w:cs="Lucida Sans Unicode"/>
    </w:rPr>
  </w:style>
  <w:style w:type="character" w:customStyle="1" w:styleId="WW8Num28z2">
    <w:name w:val="WW8Num28z2"/>
    <w:rsid w:val="007805A5"/>
    <w:rPr>
      <w:rFonts w:ascii="Wingdings" w:hAnsi="Wingdings" w:cs="Wingdings"/>
    </w:rPr>
  </w:style>
  <w:style w:type="character" w:customStyle="1" w:styleId="WW8Num28z3">
    <w:name w:val="WW8Num28z3"/>
    <w:rsid w:val="007805A5"/>
    <w:rPr>
      <w:rFonts w:ascii="Symbol" w:hAnsi="Symbol" w:cs="Symbol"/>
    </w:rPr>
  </w:style>
  <w:style w:type="character" w:customStyle="1" w:styleId="WW8Num29z0">
    <w:name w:val="WW8Num29z0"/>
    <w:rsid w:val="007805A5"/>
    <w:rPr>
      <w:rFonts w:ascii="Times New Roman" w:hAnsi="Times New Roman" w:cs="Times New Roman"/>
      <w:i w:val="0"/>
    </w:rPr>
  </w:style>
  <w:style w:type="character" w:customStyle="1" w:styleId="WW8Num31z0">
    <w:name w:val="WW8Num31z0"/>
    <w:rsid w:val="007805A5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7805A5"/>
    <w:rPr>
      <w:rFonts w:ascii="Courier New" w:hAnsi="Courier New" w:cs="Courier New"/>
    </w:rPr>
  </w:style>
  <w:style w:type="character" w:customStyle="1" w:styleId="WW8Num31z2">
    <w:name w:val="WW8Num31z2"/>
    <w:rsid w:val="007805A5"/>
    <w:rPr>
      <w:rFonts w:ascii="Wingdings" w:hAnsi="Wingdings" w:cs="Wingdings"/>
    </w:rPr>
  </w:style>
  <w:style w:type="character" w:customStyle="1" w:styleId="WW8Num31z3">
    <w:name w:val="WW8Num31z3"/>
    <w:rsid w:val="007805A5"/>
    <w:rPr>
      <w:rFonts w:ascii="Symbol" w:hAnsi="Symbol" w:cs="Symbol"/>
    </w:rPr>
  </w:style>
  <w:style w:type="character" w:customStyle="1" w:styleId="WW8Num32z0">
    <w:name w:val="WW8Num32z0"/>
    <w:rsid w:val="007805A5"/>
    <w:rPr>
      <w:rFonts w:ascii="Symbol" w:hAnsi="Symbol" w:cs="Symbol"/>
      <w:color w:val="auto"/>
    </w:rPr>
  </w:style>
  <w:style w:type="character" w:customStyle="1" w:styleId="WW8Num32z1">
    <w:name w:val="WW8Num32z1"/>
    <w:rsid w:val="007805A5"/>
    <w:rPr>
      <w:rFonts w:ascii="Courier New" w:hAnsi="Courier New" w:cs="Lucida Sans Unicode"/>
    </w:rPr>
  </w:style>
  <w:style w:type="character" w:customStyle="1" w:styleId="WW8Num32z2">
    <w:name w:val="WW8Num32z2"/>
    <w:rsid w:val="007805A5"/>
    <w:rPr>
      <w:rFonts w:ascii="Wingdings" w:hAnsi="Wingdings" w:cs="Wingdings"/>
    </w:rPr>
  </w:style>
  <w:style w:type="character" w:customStyle="1" w:styleId="WW8Num32z3">
    <w:name w:val="WW8Num32z3"/>
    <w:rsid w:val="007805A5"/>
    <w:rPr>
      <w:rFonts w:ascii="Symbol" w:hAnsi="Symbol" w:cs="Symbol"/>
    </w:rPr>
  </w:style>
  <w:style w:type="character" w:customStyle="1" w:styleId="WW8Num33z0">
    <w:name w:val="WW8Num33z0"/>
    <w:rsid w:val="007805A5"/>
    <w:rPr>
      <w:rFonts w:ascii="Symbol" w:hAnsi="Symbol" w:cs="Symbol"/>
    </w:rPr>
  </w:style>
  <w:style w:type="character" w:customStyle="1" w:styleId="WW8Num33z1">
    <w:name w:val="WW8Num33z1"/>
    <w:rsid w:val="007805A5"/>
    <w:rPr>
      <w:rFonts w:ascii="Courier New" w:hAnsi="Courier New" w:cs="Courier New"/>
    </w:rPr>
  </w:style>
  <w:style w:type="character" w:customStyle="1" w:styleId="WW8Num33z2">
    <w:name w:val="WW8Num33z2"/>
    <w:rsid w:val="007805A5"/>
    <w:rPr>
      <w:rFonts w:ascii="Wingdings" w:hAnsi="Wingdings" w:cs="Wingdings"/>
    </w:rPr>
  </w:style>
  <w:style w:type="character" w:customStyle="1" w:styleId="WW8Num34z0">
    <w:name w:val="WW8Num34z0"/>
    <w:rsid w:val="007805A5"/>
    <w:rPr>
      <w:rFonts w:ascii="Symbol" w:hAnsi="Symbol" w:cs="Symbol"/>
      <w:color w:val="auto"/>
    </w:rPr>
  </w:style>
  <w:style w:type="character" w:customStyle="1" w:styleId="WW8Num34z1">
    <w:name w:val="WW8Num34z1"/>
    <w:rsid w:val="007805A5"/>
    <w:rPr>
      <w:rFonts w:ascii="Courier New" w:hAnsi="Courier New" w:cs="Courier New"/>
    </w:rPr>
  </w:style>
  <w:style w:type="character" w:customStyle="1" w:styleId="WW8Num34z2">
    <w:name w:val="WW8Num34z2"/>
    <w:rsid w:val="007805A5"/>
    <w:rPr>
      <w:rFonts w:ascii="Wingdings" w:hAnsi="Wingdings" w:cs="Wingdings"/>
    </w:rPr>
  </w:style>
  <w:style w:type="character" w:customStyle="1" w:styleId="WW8Num34z3">
    <w:name w:val="WW8Num34z3"/>
    <w:rsid w:val="007805A5"/>
    <w:rPr>
      <w:rFonts w:ascii="Symbol" w:hAnsi="Symbol" w:cs="Symbol"/>
    </w:rPr>
  </w:style>
  <w:style w:type="character" w:customStyle="1" w:styleId="Carpredefinitoparagrafo2">
    <w:name w:val="Car. predefinito paragrafo2"/>
    <w:rsid w:val="007805A5"/>
  </w:style>
  <w:style w:type="character" w:customStyle="1" w:styleId="WW8Num1z2">
    <w:name w:val="WW8Num1z2"/>
    <w:rsid w:val="007805A5"/>
    <w:rPr>
      <w:rFonts w:ascii="Wingdings" w:hAnsi="Wingdings" w:cs="Wingdings"/>
    </w:rPr>
  </w:style>
  <w:style w:type="character" w:customStyle="1" w:styleId="WW8Num1z3">
    <w:name w:val="WW8Num1z3"/>
    <w:rsid w:val="007805A5"/>
    <w:rPr>
      <w:rFonts w:ascii="Symbol" w:hAnsi="Symbol" w:cs="Symbol"/>
    </w:rPr>
  </w:style>
  <w:style w:type="character" w:customStyle="1" w:styleId="WW8Num2z1">
    <w:name w:val="WW8Num2z1"/>
    <w:rsid w:val="007805A5"/>
    <w:rPr>
      <w:rFonts w:ascii="Courier New" w:hAnsi="Courier New" w:cs="Lucida Sans Unicode"/>
    </w:rPr>
  </w:style>
  <w:style w:type="character" w:customStyle="1" w:styleId="WW8Num2z2">
    <w:name w:val="WW8Num2z2"/>
    <w:rsid w:val="007805A5"/>
    <w:rPr>
      <w:rFonts w:ascii="Wingdings" w:hAnsi="Wingdings" w:cs="Wingdings"/>
    </w:rPr>
  </w:style>
  <w:style w:type="character" w:customStyle="1" w:styleId="WW8Num2z3">
    <w:name w:val="WW8Num2z3"/>
    <w:rsid w:val="007805A5"/>
    <w:rPr>
      <w:rFonts w:ascii="Symbol" w:hAnsi="Symbol" w:cs="Symbol"/>
    </w:rPr>
  </w:style>
  <w:style w:type="character" w:customStyle="1" w:styleId="WW8Num4z2">
    <w:name w:val="WW8Num4z2"/>
    <w:rsid w:val="007805A5"/>
    <w:rPr>
      <w:rFonts w:ascii="Wingdings" w:hAnsi="Wingdings" w:cs="Wingdings"/>
    </w:rPr>
  </w:style>
  <w:style w:type="character" w:customStyle="1" w:styleId="WW8Num4z3">
    <w:name w:val="WW8Num4z3"/>
    <w:rsid w:val="007805A5"/>
    <w:rPr>
      <w:rFonts w:ascii="Symbol" w:hAnsi="Symbol" w:cs="Symbol"/>
    </w:rPr>
  </w:style>
  <w:style w:type="character" w:customStyle="1" w:styleId="WW8Num5z1">
    <w:name w:val="WW8Num5z1"/>
    <w:rsid w:val="007805A5"/>
    <w:rPr>
      <w:rFonts w:ascii="Courier New" w:hAnsi="Courier New" w:cs="Lucida Sans Unicode"/>
    </w:rPr>
  </w:style>
  <w:style w:type="character" w:customStyle="1" w:styleId="WW8Num5z2">
    <w:name w:val="WW8Num5z2"/>
    <w:rsid w:val="007805A5"/>
    <w:rPr>
      <w:rFonts w:ascii="Wingdings" w:hAnsi="Wingdings" w:cs="Wingdings"/>
    </w:rPr>
  </w:style>
  <w:style w:type="character" w:customStyle="1" w:styleId="WW8Num5z3">
    <w:name w:val="WW8Num5z3"/>
    <w:rsid w:val="007805A5"/>
    <w:rPr>
      <w:rFonts w:ascii="Symbol" w:hAnsi="Symbol" w:cs="Symbol"/>
    </w:rPr>
  </w:style>
  <w:style w:type="character" w:customStyle="1" w:styleId="WW8Num6z2">
    <w:name w:val="WW8Num6z2"/>
    <w:rsid w:val="007805A5"/>
    <w:rPr>
      <w:rFonts w:ascii="Wingdings" w:hAnsi="Wingdings" w:cs="Wingdings"/>
    </w:rPr>
  </w:style>
  <w:style w:type="character" w:customStyle="1" w:styleId="WW8Num6z3">
    <w:name w:val="WW8Num6z3"/>
    <w:rsid w:val="007805A5"/>
    <w:rPr>
      <w:rFonts w:ascii="Symbol" w:hAnsi="Symbol" w:cs="Symbol"/>
    </w:rPr>
  </w:style>
  <w:style w:type="character" w:customStyle="1" w:styleId="WW8Num7z0">
    <w:name w:val="WW8Num7z0"/>
    <w:rsid w:val="007805A5"/>
    <w:rPr>
      <w:rFonts w:ascii="Courier New" w:hAnsi="Courier New" w:cs="Lucida Sans Unicode"/>
    </w:rPr>
  </w:style>
  <w:style w:type="character" w:customStyle="1" w:styleId="WW8Num7z2">
    <w:name w:val="WW8Num7z2"/>
    <w:rsid w:val="007805A5"/>
    <w:rPr>
      <w:rFonts w:ascii="Wingdings" w:hAnsi="Wingdings" w:cs="Wingdings"/>
    </w:rPr>
  </w:style>
  <w:style w:type="character" w:customStyle="1" w:styleId="WW8Num7z3">
    <w:name w:val="WW8Num7z3"/>
    <w:rsid w:val="007805A5"/>
    <w:rPr>
      <w:rFonts w:ascii="Symbol" w:hAnsi="Symbol" w:cs="Symbol"/>
    </w:rPr>
  </w:style>
  <w:style w:type="character" w:customStyle="1" w:styleId="WW8Num10z0">
    <w:name w:val="WW8Num10z0"/>
    <w:rsid w:val="007805A5"/>
    <w:rPr>
      <w:rFonts w:ascii="Courier New" w:hAnsi="Courier New" w:cs="Lucida Sans Unicode"/>
    </w:rPr>
  </w:style>
  <w:style w:type="character" w:customStyle="1" w:styleId="WW8Num10z2">
    <w:name w:val="WW8Num10z2"/>
    <w:rsid w:val="007805A5"/>
    <w:rPr>
      <w:rFonts w:ascii="Wingdings" w:hAnsi="Wingdings" w:cs="Wingdings"/>
    </w:rPr>
  </w:style>
  <w:style w:type="character" w:customStyle="1" w:styleId="WW8Num10z3">
    <w:name w:val="WW8Num10z3"/>
    <w:rsid w:val="007805A5"/>
    <w:rPr>
      <w:rFonts w:ascii="Symbol" w:hAnsi="Symbol" w:cs="Symbol"/>
    </w:rPr>
  </w:style>
  <w:style w:type="character" w:customStyle="1" w:styleId="WW8Num11z3">
    <w:name w:val="WW8Num11z3"/>
    <w:rsid w:val="007805A5"/>
    <w:rPr>
      <w:rFonts w:ascii="Symbol" w:hAnsi="Symbol" w:cs="Symbol"/>
    </w:rPr>
  </w:style>
  <w:style w:type="character" w:customStyle="1" w:styleId="Carpredefinitoparagrafo1">
    <w:name w:val="Car. predefinito paragrafo1"/>
    <w:rsid w:val="007805A5"/>
  </w:style>
  <w:style w:type="character" w:styleId="Numeropagina">
    <w:name w:val="page number"/>
    <w:basedOn w:val="Carpredefinitoparagrafo1"/>
    <w:rsid w:val="007805A5"/>
  </w:style>
  <w:style w:type="character" w:customStyle="1" w:styleId="Rimandocommento1">
    <w:name w:val="Rimando commento1"/>
    <w:rsid w:val="007805A5"/>
    <w:rPr>
      <w:sz w:val="16"/>
      <w:szCs w:val="16"/>
    </w:rPr>
  </w:style>
  <w:style w:type="character" w:styleId="Collegamentoipertestuale">
    <w:name w:val="Hyperlink"/>
    <w:rsid w:val="007805A5"/>
    <w:rPr>
      <w:color w:val="0000FF"/>
      <w:u w:val="single"/>
    </w:rPr>
  </w:style>
  <w:style w:type="character" w:customStyle="1" w:styleId="IntestazioneCarattere">
    <w:name w:val="Intestazione Carattere"/>
    <w:uiPriority w:val="99"/>
    <w:rsid w:val="007805A5"/>
    <w:rPr>
      <w:sz w:val="24"/>
      <w:szCs w:val="24"/>
    </w:rPr>
  </w:style>
  <w:style w:type="character" w:customStyle="1" w:styleId="PidipaginaCarattere">
    <w:name w:val="Piè di pagina Carattere"/>
    <w:rsid w:val="007805A5"/>
    <w:rPr>
      <w:sz w:val="24"/>
      <w:szCs w:val="24"/>
    </w:rPr>
  </w:style>
  <w:style w:type="character" w:customStyle="1" w:styleId="Punti">
    <w:name w:val="Punti"/>
    <w:rsid w:val="007805A5"/>
    <w:rPr>
      <w:rFonts w:ascii="OpenSymbol" w:eastAsia="OpenSymbol" w:hAnsi="OpenSymbol" w:cs="OpenSymbol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7805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805A5"/>
    <w:pPr>
      <w:spacing w:after="120"/>
    </w:pPr>
  </w:style>
  <w:style w:type="paragraph" w:styleId="Elenco">
    <w:name w:val="List"/>
    <w:basedOn w:val="Corpotesto"/>
    <w:rsid w:val="007805A5"/>
    <w:rPr>
      <w:rFonts w:cs="Viner Hand ITC"/>
    </w:rPr>
  </w:style>
  <w:style w:type="paragraph" w:customStyle="1" w:styleId="Didascalia2">
    <w:name w:val="Didascalia2"/>
    <w:basedOn w:val="Normale"/>
    <w:rsid w:val="007805A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805A5"/>
    <w:pPr>
      <w:suppressLineNumbers/>
    </w:pPr>
    <w:rPr>
      <w:rFonts w:cs="Viner Hand ITC"/>
    </w:rPr>
  </w:style>
  <w:style w:type="paragraph" w:customStyle="1" w:styleId="Intestazione1">
    <w:name w:val="Intestazione1"/>
    <w:basedOn w:val="Normale"/>
    <w:next w:val="Corpotesto"/>
    <w:rsid w:val="007805A5"/>
    <w:pPr>
      <w:keepNext/>
      <w:spacing w:before="240" w:after="120"/>
    </w:pPr>
    <w:rPr>
      <w:rFonts w:ascii="Arial" w:eastAsia="Lucida Sans Unicode" w:hAnsi="Arial" w:cs="Viner Hand ITC"/>
      <w:sz w:val="28"/>
      <w:szCs w:val="28"/>
    </w:rPr>
  </w:style>
  <w:style w:type="paragraph" w:customStyle="1" w:styleId="Didascalia1">
    <w:name w:val="Didascalia1"/>
    <w:basedOn w:val="Normale"/>
    <w:rsid w:val="007805A5"/>
    <w:pPr>
      <w:suppressLineNumbers/>
      <w:spacing w:before="120" w:after="120"/>
    </w:pPr>
    <w:rPr>
      <w:rFonts w:cs="Viner Hand ITC"/>
      <w:i/>
      <w:iCs/>
    </w:rPr>
  </w:style>
  <w:style w:type="paragraph" w:styleId="Pidipagina">
    <w:name w:val="footer"/>
    <w:basedOn w:val="Normale"/>
    <w:rsid w:val="007805A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7805A5"/>
  </w:style>
  <w:style w:type="paragraph" w:customStyle="1" w:styleId="Testocommento1">
    <w:name w:val="Testo commento1"/>
    <w:basedOn w:val="Normale"/>
    <w:rsid w:val="007805A5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7805A5"/>
    <w:rPr>
      <w:b/>
      <w:bCs/>
    </w:rPr>
  </w:style>
  <w:style w:type="paragraph" w:styleId="Testofumetto">
    <w:name w:val="Balloon Text"/>
    <w:basedOn w:val="Normale"/>
    <w:rsid w:val="007805A5"/>
    <w:rPr>
      <w:rFonts w:ascii="Tahoma" w:hAnsi="Tahoma" w:cs="Viner Hand ITC"/>
      <w:sz w:val="16"/>
      <w:szCs w:val="16"/>
    </w:rPr>
  </w:style>
  <w:style w:type="paragraph" w:styleId="Rientrocorpodeltesto">
    <w:name w:val="Body Text Indent"/>
    <w:basedOn w:val="Normale"/>
    <w:rsid w:val="007805A5"/>
    <w:pPr>
      <w:autoSpaceDE w:val="0"/>
      <w:spacing w:line="360" w:lineRule="auto"/>
      <w:ind w:left="240"/>
    </w:pPr>
    <w:rPr>
      <w:rFonts w:ascii="Arial" w:hAnsi="Arial" w:cs="Arial"/>
      <w:sz w:val="18"/>
    </w:rPr>
  </w:style>
  <w:style w:type="paragraph" w:styleId="Intestazione">
    <w:name w:val="header"/>
    <w:basedOn w:val="Normale"/>
    <w:uiPriority w:val="99"/>
    <w:rsid w:val="007805A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805A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rsid w:val="007805A5"/>
    <w:pPr>
      <w:suppressLineNumbers/>
    </w:pPr>
  </w:style>
  <w:style w:type="paragraph" w:customStyle="1" w:styleId="Intestazionetabella">
    <w:name w:val="Intestazione tabella"/>
    <w:basedOn w:val="Contenutotabella"/>
    <w:rsid w:val="007805A5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2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B6D0-E5D7-42A0-8385-F34DCE5C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Circolo Didattico M</vt:lpstr>
    </vt:vector>
  </TitlesOfParts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Circolo Didattico M</dc:title>
  <dc:creator>favaretto.bruna</dc:creator>
  <cp:lastModifiedBy>dirigente 8marzolorenz</cp:lastModifiedBy>
  <cp:revision>2</cp:revision>
  <cp:lastPrinted>2013-10-14T09:27:00Z</cp:lastPrinted>
  <dcterms:created xsi:type="dcterms:W3CDTF">2024-10-16T08:30:00Z</dcterms:created>
  <dcterms:modified xsi:type="dcterms:W3CDTF">2024-10-16T08:30:00Z</dcterms:modified>
</cp:coreProperties>
</file>